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5628709"/>
        <w:docPartObj>
          <w:docPartGallery w:val="Cover Pages"/>
          <w:docPartUnique/>
        </w:docPartObj>
      </w:sdtPr>
      <w:sdtEndPr>
        <w:rPr>
          <w:rFonts w:ascii="Times New Roman" w:hAnsi="Times New Roman" w:cs="Times New Roman"/>
          <w:sz w:val="24"/>
          <w:szCs w:val="24"/>
        </w:rPr>
      </w:sdtEndPr>
      <w:sdtContent>
        <w:p w:rsidR="00453FDB" w:rsidRDefault="00EC7A51">
          <w:r>
            <w:rPr>
              <w:noProof/>
              <w:lang w:eastAsia="ru-RU"/>
            </w:rPr>
            <mc:AlternateContent>
              <mc:Choice Requires="wpg">
                <w:drawing>
                  <wp:anchor distT="0" distB="0" distL="114300" distR="114300" simplePos="0" relativeHeight="251659264" behindDoc="0" locked="0" layoutInCell="0" allowOverlap="1" wp14:anchorId="454BE38D" wp14:editId="0B657E94">
                    <wp:simplePos x="0" y="0"/>
                    <wp:positionH relativeFrom="page">
                      <wp:align>center</wp:align>
                    </wp:positionH>
                    <wp:positionV relativeFrom="page">
                      <wp:posOffset>275286</wp:posOffset>
                    </wp:positionV>
                    <wp:extent cx="7363460" cy="10147935"/>
                    <wp:effectExtent l="0" t="0" r="18415" b="152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148080"/>
                              <a:chOff x="316" y="406"/>
                              <a:chExt cx="11608" cy="15994"/>
                            </a:xfrm>
                          </wpg:grpSpPr>
                          <wpg:grpSp>
                            <wpg:cNvPr id="25" name="Group 3"/>
                            <wpg:cNvGrpSpPr>
                              <a:grpSpLocks/>
                            </wpg:cNvGrpSpPr>
                            <wpg:grpSpPr bwMode="auto">
                              <a:xfrm>
                                <a:off x="316" y="406"/>
                                <a:ext cx="11608" cy="15994"/>
                                <a:chOff x="321" y="406"/>
                                <a:chExt cx="11600" cy="15991"/>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366" y="406"/>
                                  <a:ext cx="8313" cy="15991"/>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0E3DBE" w:rsidRDefault="000E3DBE">
                                        <w:pPr>
                                          <w:pStyle w:val="ad"/>
                                          <w:rPr>
                                            <w:color w:val="FFFFFF" w:themeColor="background1"/>
                                            <w:sz w:val="80"/>
                                            <w:szCs w:val="80"/>
                                          </w:rPr>
                                        </w:pPr>
                                        <w:r>
                                          <w:rPr>
                                            <w:color w:val="FFFFFF" w:themeColor="background1"/>
                                            <w:sz w:val="80"/>
                                            <w:szCs w:val="80"/>
                                          </w:rPr>
                                          <w:t>ОБЗОР СУДЕБНОЙ ПРАКТИКИ ПО ДЕЛАМ О НЕСОСТОЯТЕЛЬНОСТИ (БАНКРОТСТВЕ) 2017-2018г.г.</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0E3DBE" w:rsidRDefault="000E3DBE">
                                        <w:pPr>
                                          <w:pStyle w:val="ad"/>
                                          <w:rPr>
                                            <w:color w:val="FFFFFF" w:themeColor="background1"/>
                                            <w:sz w:val="40"/>
                                            <w:szCs w:val="40"/>
                                          </w:rPr>
                                        </w:pPr>
                                        <w:r>
                                          <w:rPr>
                                            <w:color w:val="FFFFFF" w:themeColor="background1"/>
                                            <w:sz w:val="40"/>
                                            <w:szCs w:val="40"/>
                                          </w:rPr>
                                          <w:t>Наиболее значимые судебные дела, позволяющие определить основные направления развития судебной практики</w:t>
                                        </w:r>
                                      </w:p>
                                    </w:sdtContent>
                                  </w:sdt>
                                  <w:p w:rsidR="000E3DBE" w:rsidRDefault="000E3DBE">
                                    <w:pPr>
                                      <w:pStyle w:val="ad"/>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EndPr/>
                                    <w:sdtContent>
                                      <w:p w:rsidR="000E3DBE" w:rsidRDefault="000E3DBE">
                                        <w:pPr>
                                          <w:pStyle w:val="ad"/>
                                          <w:rPr>
                                            <w:color w:val="FFFFFF" w:themeColor="background1"/>
                                          </w:rPr>
                                        </w:pPr>
                                        <w:r>
                                          <w:rPr>
                                            <w:color w:val="FFFFFF" w:themeColor="background1"/>
                                          </w:rPr>
                                          <w:t xml:space="preserve">     </w:t>
                                        </w:r>
                                      </w:p>
                                    </w:sdtContent>
                                  </w:sdt>
                                  <w:p w:rsidR="000E3DBE" w:rsidRDefault="000E3DBE">
                                    <w:pPr>
                                      <w:pStyle w:val="a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EndPr/>
                                    <w:sdtContent>
                                      <w:p w:rsidR="000E3DBE" w:rsidRDefault="000E3DBE">
                                        <w:pPr>
                                          <w:jc w:val="center"/>
                                          <w:rPr>
                                            <w:color w:val="FFFFFF" w:themeColor="background1"/>
                                            <w:sz w:val="48"/>
                                            <w:szCs w:val="48"/>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E3DBE" w:rsidRDefault="000E3DBE">
                                    <w:pPr>
                                      <w:pStyle w:val="ad"/>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0;margin-top:21.7pt;width:579.8pt;height:799.05pt;z-index:251659264;mso-width-percent:950;mso-height-percent:950;mso-position-horizontal:center;mso-position-horizontal-relative:page;mso-position-vertical-relative:page;mso-width-percent:950;mso-height-percent:950" coordorigin="316,406" coordsize="11608,1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" o:allowincell="f">
                    <v:group id="Group 3" o:spid="_x0000_s1027" style="position:absolute;left:316;top:406;width:11608;height:15994" coordorigin="321,406" coordsize="11600,15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366;top:406;width:8313;height:1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0E3DBE" w:rsidRDefault="000E3DBE">
                                  <w:pPr>
                                    <w:pStyle w:val="ad"/>
                                    <w:rPr>
                                      <w:color w:val="FFFFFF" w:themeColor="background1"/>
                                      <w:sz w:val="80"/>
                                      <w:szCs w:val="80"/>
                                    </w:rPr>
                                  </w:pPr>
                                  <w:r>
                                    <w:rPr>
                                      <w:color w:val="FFFFFF" w:themeColor="background1"/>
                                      <w:sz w:val="80"/>
                                      <w:szCs w:val="80"/>
                                    </w:rPr>
                                    <w:t>ОБЗОР СУДЕБНОЙ ПРАКТИКИ ПО ДЕЛАМ О НЕСОСТОЯТЕЛЬНОСТИ (БАНКРОТСТВЕ) 2017-2018г.г.</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0E3DBE" w:rsidRDefault="000E3DBE">
                                  <w:pPr>
                                    <w:pStyle w:val="ad"/>
                                    <w:rPr>
                                      <w:color w:val="FFFFFF" w:themeColor="background1"/>
                                      <w:sz w:val="40"/>
                                      <w:szCs w:val="40"/>
                                    </w:rPr>
                                  </w:pPr>
                                  <w:r>
                                    <w:rPr>
                                      <w:color w:val="FFFFFF" w:themeColor="background1"/>
                                      <w:sz w:val="40"/>
                                      <w:szCs w:val="40"/>
                                    </w:rPr>
                                    <w:t>Наиболее значимые судебные дела, позволяющие определить основные направления развития судебной практики</w:t>
                                  </w:r>
                                </w:p>
                              </w:sdtContent>
                            </w:sdt>
                            <w:p w:rsidR="000E3DBE" w:rsidRDefault="000E3DBE">
                              <w:pPr>
                                <w:pStyle w:val="ad"/>
                                <w:rPr>
                                  <w:color w:val="FFFFFF" w:themeColor="background1"/>
                                </w:rPr>
                              </w:pPr>
                            </w:p>
                            <w:sdt>
                              <w:sdtPr>
                                <w:rPr>
                                  <w:color w:val="FFFFFF" w:themeColor="background1"/>
                                </w:rPr>
                                <w:alias w:val="Аннотация"/>
                                <w:id w:val="16962290"/>
                                <w:showingPlcHdr/>
                                <w:dataBinding w:prefixMappings="xmlns:ns0='http://schemas.microsoft.com/office/2006/coverPageProps'" w:xpath="/ns0:CoverPageProperties[1]/ns0:Abstract[1]" w:storeItemID="{55AF091B-3C7A-41E3-B477-F2FDAA23CFDA}"/>
                                <w:text/>
                              </w:sdtPr>
                              <w:sdtEndPr/>
                              <w:sdtContent>
                                <w:p w:rsidR="000E3DBE" w:rsidRDefault="000E3DBE">
                                  <w:pPr>
                                    <w:pStyle w:val="ad"/>
                                    <w:rPr>
                                      <w:color w:val="FFFFFF" w:themeColor="background1"/>
                                    </w:rPr>
                                  </w:pPr>
                                  <w:r>
                                    <w:rPr>
                                      <w:color w:val="FFFFFF" w:themeColor="background1"/>
                                    </w:rPr>
                                    <w:t xml:space="preserve">     </w:t>
                                  </w:r>
                                </w:p>
                              </w:sdtContent>
                            </w:sdt>
                            <w:p w:rsidR="000E3DBE" w:rsidRDefault="000E3DBE">
                              <w:pPr>
                                <w:pStyle w:val="ad"/>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EndPr/>
                              <w:sdtContent>
                                <w:p w:rsidR="000E3DBE" w:rsidRDefault="000E3DBE">
                                  <w:pPr>
                                    <w:jc w:val="center"/>
                                    <w:rPr>
                                      <w:color w:val="FFFFFF" w:themeColor="background1"/>
                                      <w:sz w:val="48"/>
                                      <w:szCs w:val="48"/>
                                    </w:rPr>
                                  </w:pPr>
                                  <w:r>
                                    <w:rPr>
                                      <w:color w:val="FFFFFF" w:themeColor="background1"/>
                                      <w:sz w:val="52"/>
                                      <w:szCs w:val="52"/>
                                    </w:rPr>
                                    <w:t>2018</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0E3DBE" w:rsidRDefault="000E3DBE">
                              <w:pPr>
                                <w:pStyle w:val="ad"/>
                                <w:jc w:val="right"/>
                                <w:rPr>
                                  <w:color w:val="FFFFFF" w:themeColor="background1"/>
                                </w:rPr>
                              </w:pPr>
                            </w:p>
                          </w:txbxContent>
                        </v:textbox>
                      </v:rect>
                    </v:group>
                    <w10:wrap anchorx="page" anchory="page"/>
                  </v:group>
                </w:pict>
              </mc:Fallback>
            </mc:AlternateContent>
          </w:r>
        </w:p>
        <w:p w:rsidR="00453FDB" w:rsidRDefault="00453FDB"/>
        <w:p w:rsidR="00453FDB" w:rsidRDefault="00453FDB">
          <w:pPr>
            <w:rPr>
              <w:rFonts w:ascii="Times New Roman" w:eastAsiaTheme="majorEastAsia" w:hAnsi="Times New Roman" w:cs="Times New Roman"/>
              <w:b/>
              <w:bCs/>
              <w:color w:val="365F91" w:themeColor="accent1" w:themeShade="BF"/>
              <w:sz w:val="24"/>
              <w:szCs w:val="24"/>
              <w:lang w:eastAsia="ru-RU"/>
            </w:rPr>
          </w:pPr>
          <w:r>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4"/>
          <w:szCs w:val="24"/>
          <w:lang w:eastAsia="en-US"/>
        </w:rPr>
        <w:id w:val="-1741855370"/>
        <w:docPartObj>
          <w:docPartGallery w:val="Table of Contents"/>
          <w:docPartUnique/>
        </w:docPartObj>
      </w:sdtPr>
      <w:sdtEndPr/>
      <w:sdtContent>
        <w:p w:rsidR="003E10D0" w:rsidRPr="00737FE8" w:rsidRDefault="00DB59BA" w:rsidP="003E10D0">
          <w:pPr>
            <w:pStyle w:val="a9"/>
            <w:tabs>
              <w:tab w:val="left" w:pos="8152"/>
            </w:tabs>
            <w:rPr>
              <w:rFonts w:ascii="Times New Roman" w:hAnsi="Times New Roman" w:cs="Times New Roman"/>
              <w:sz w:val="24"/>
              <w:szCs w:val="24"/>
            </w:rPr>
          </w:pPr>
          <w:r>
            <w:rPr>
              <w:rFonts w:ascii="Times New Roman" w:hAnsi="Times New Roman" w:cs="Times New Roman"/>
              <w:sz w:val="24"/>
              <w:szCs w:val="24"/>
            </w:rPr>
            <w:t>Содержание</w:t>
          </w:r>
          <w:r w:rsidR="003E10D0" w:rsidRPr="00737FE8">
            <w:rPr>
              <w:rFonts w:ascii="Times New Roman" w:hAnsi="Times New Roman" w:cs="Times New Roman"/>
              <w:sz w:val="24"/>
              <w:szCs w:val="24"/>
            </w:rPr>
            <w:tab/>
          </w:r>
        </w:p>
        <w:p w:rsidR="00EA7D27" w:rsidRPr="00EA7D27" w:rsidRDefault="003E10D0">
          <w:pPr>
            <w:pStyle w:val="21"/>
            <w:rPr>
              <w:rFonts w:eastAsiaTheme="minorEastAsia"/>
              <w:noProof/>
              <w:lang w:eastAsia="ru-RU"/>
            </w:rPr>
          </w:pPr>
          <w:r w:rsidRPr="00737FE8">
            <w:rPr>
              <w:sz w:val="24"/>
              <w:szCs w:val="24"/>
            </w:rPr>
            <w:fldChar w:fldCharType="begin"/>
          </w:r>
          <w:r w:rsidRPr="00737FE8">
            <w:rPr>
              <w:sz w:val="24"/>
              <w:szCs w:val="24"/>
            </w:rPr>
            <w:instrText xml:space="preserve"> TOC \o "1-3" \h \z \u </w:instrText>
          </w:r>
          <w:r w:rsidRPr="00737FE8">
            <w:rPr>
              <w:sz w:val="24"/>
              <w:szCs w:val="24"/>
            </w:rPr>
            <w:fldChar w:fldCharType="separate"/>
          </w:r>
          <w:hyperlink w:anchor="_Toc536309370" w:history="1">
            <w:r w:rsidR="00EA7D27" w:rsidRPr="00EA7D27">
              <w:rPr>
                <w:rStyle w:val="a3"/>
                <w:rFonts w:ascii="Times New Roman" w:hAnsi="Times New Roman" w:cs="Times New Roman"/>
                <w:noProof/>
              </w:rPr>
              <w:t>1.</w:t>
            </w:r>
            <w:r w:rsidR="00EA7D27" w:rsidRPr="00EA7D27">
              <w:rPr>
                <w:rFonts w:eastAsiaTheme="minorEastAsia"/>
                <w:noProof/>
                <w:lang w:eastAsia="ru-RU"/>
              </w:rPr>
              <w:tab/>
            </w:r>
            <w:r w:rsidR="00EA7D27" w:rsidRPr="00EA7D27">
              <w:rPr>
                <w:rStyle w:val="a3"/>
                <w:rFonts w:ascii="Times New Roman" w:hAnsi="Times New Roman" w:cs="Times New Roman"/>
                <w:noProof/>
              </w:rPr>
              <w:t>Возбуждение дела о несостоятельности (банкротстве)</w:t>
            </w:r>
            <w:r w:rsidR="00EA7D27" w:rsidRPr="00EA7D27">
              <w:rPr>
                <w:noProof/>
                <w:webHidden/>
              </w:rPr>
              <w:tab/>
            </w:r>
            <w:r w:rsidR="00EA7D27" w:rsidRPr="00EA7D27">
              <w:rPr>
                <w:noProof/>
                <w:webHidden/>
              </w:rPr>
              <w:fldChar w:fldCharType="begin"/>
            </w:r>
            <w:r w:rsidR="00EA7D27" w:rsidRPr="00EA7D27">
              <w:rPr>
                <w:noProof/>
                <w:webHidden/>
              </w:rPr>
              <w:instrText xml:space="preserve"> PAGEREF _Toc536309370 \h </w:instrText>
            </w:r>
            <w:r w:rsidR="00EA7D27" w:rsidRPr="00EA7D27">
              <w:rPr>
                <w:noProof/>
                <w:webHidden/>
              </w:rPr>
            </w:r>
            <w:r w:rsidR="00EA7D27" w:rsidRPr="00EA7D27">
              <w:rPr>
                <w:noProof/>
                <w:webHidden/>
              </w:rPr>
              <w:fldChar w:fldCharType="separate"/>
            </w:r>
            <w:r w:rsidR="00EA7D27" w:rsidRPr="00EA7D27">
              <w:rPr>
                <w:noProof/>
                <w:webHidden/>
              </w:rPr>
              <w:t>5</w:t>
            </w:r>
            <w:r w:rsidR="00EA7D27" w:rsidRPr="00EA7D27">
              <w:rPr>
                <w:noProof/>
                <w:webHidden/>
              </w:rPr>
              <w:fldChar w:fldCharType="end"/>
            </w:r>
          </w:hyperlink>
        </w:p>
        <w:p w:rsidR="00EA7D27" w:rsidRPr="00EA7D27" w:rsidRDefault="00EA7D27">
          <w:pPr>
            <w:pStyle w:val="21"/>
            <w:rPr>
              <w:rFonts w:eastAsiaTheme="minorEastAsia"/>
              <w:noProof/>
              <w:lang w:eastAsia="ru-RU"/>
            </w:rPr>
          </w:pPr>
          <w:hyperlink w:anchor="_Toc536309371" w:history="1">
            <w:r w:rsidRPr="00EA7D27">
              <w:rPr>
                <w:rStyle w:val="a3"/>
                <w:rFonts w:ascii="Times New Roman" w:hAnsi="Times New Roman" w:cs="Times New Roman"/>
                <w:noProof/>
              </w:rPr>
              <w:t>Положительно разрешен вопрос о допустимости погашения требований первого заявителя в деле  о банкротстве в порядке п. 1 ст. 313 ГК РФ с учетом следующих обстоятельств: сумма требований первого заявителя была немногим больше минимального порогового значения, защиту прав должника и заявителя в судебных заседаниях осуществлял  один и тот же представитель, процедура добровольной ликвидации должника и взыскание долга в пользу первого заявителя (принятие судебного приказа) произведены фактически одновременно.</w:t>
            </w:r>
            <w:r w:rsidRPr="00EA7D27">
              <w:rPr>
                <w:noProof/>
                <w:webHidden/>
              </w:rPr>
              <w:tab/>
            </w:r>
            <w:r w:rsidRPr="00EA7D27">
              <w:rPr>
                <w:noProof/>
                <w:webHidden/>
              </w:rPr>
              <w:fldChar w:fldCharType="begin"/>
            </w:r>
            <w:r w:rsidRPr="00EA7D27">
              <w:rPr>
                <w:noProof/>
                <w:webHidden/>
              </w:rPr>
              <w:instrText xml:space="preserve"> PAGEREF _Toc536309371 \h </w:instrText>
            </w:r>
            <w:r w:rsidRPr="00EA7D27">
              <w:rPr>
                <w:noProof/>
                <w:webHidden/>
              </w:rPr>
            </w:r>
            <w:r w:rsidRPr="00EA7D27">
              <w:rPr>
                <w:noProof/>
                <w:webHidden/>
              </w:rPr>
              <w:fldChar w:fldCharType="separate"/>
            </w:r>
            <w:r w:rsidRPr="00EA7D27">
              <w:rPr>
                <w:noProof/>
                <w:webHidden/>
              </w:rPr>
              <w:t>6</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2" w:history="1">
            <w:r w:rsidRPr="00EA7D27">
              <w:rPr>
                <w:rStyle w:val="a3"/>
                <w:rFonts w:ascii="Times New Roman" w:hAnsi="Times New Roman" w:cs="Times New Roman"/>
                <w:noProof/>
              </w:rPr>
              <w:t>Рассмотрен вопрос о правомерности подачи заявления о банкротстве самим должником на основании долга по уплате административного штрафа (46 млн.) и займа (100 т.р.)</w:t>
            </w:r>
            <w:r w:rsidRPr="00EA7D27">
              <w:rPr>
                <w:noProof/>
                <w:webHidden/>
              </w:rPr>
              <w:tab/>
            </w:r>
            <w:r w:rsidRPr="00EA7D27">
              <w:rPr>
                <w:noProof/>
                <w:webHidden/>
              </w:rPr>
              <w:fldChar w:fldCharType="begin"/>
            </w:r>
            <w:r w:rsidRPr="00EA7D27">
              <w:rPr>
                <w:noProof/>
                <w:webHidden/>
              </w:rPr>
              <w:instrText xml:space="preserve"> PAGEREF _Toc536309372 \h </w:instrText>
            </w:r>
            <w:r w:rsidRPr="00EA7D27">
              <w:rPr>
                <w:noProof/>
                <w:webHidden/>
              </w:rPr>
            </w:r>
            <w:r w:rsidRPr="00EA7D27">
              <w:rPr>
                <w:noProof/>
                <w:webHidden/>
              </w:rPr>
              <w:fldChar w:fldCharType="separate"/>
            </w:r>
            <w:r w:rsidRPr="00EA7D27">
              <w:rPr>
                <w:noProof/>
                <w:webHidden/>
              </w:rPr>
              <w:t>7</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3" w:history="1">
            <w:r w:rsidRPr="00EA7D27">
              <w:rPr>
                <w:rStyle w:val="a3"/>
                <w:rFonts w:ascii="Times New Roman" w:hAnsi="Times New Roman" w:cs="Times New Roman"/>
                <w:noProof/>
              </w:rPr>
              <w:t>При подаче заявления о банкротстве отсутствующего должника не подлежит учету установленный в законе минимальный порог денежного требования.</w:t>
            </w:r>
            <w:r w:rsidRPr="00EA7D27">
              <w:rPr>
                <w:noProof/>
                <w:webHidden/>
              </w:rPr>
              <w:tab/>
            </w:r>
            <w:r w:rsidRPr="00EA7D27">
              <w:rPr>
                <w:noProof/>
                <w:webHidden/>
              </w:rPr>
              <w:fldChar w:fldCharType="begin"/>
            </w:r>
            <w:r w:rsidRPr="00EA7D27">
              <w:rPr>
                <w:noProof/>
                <w:webHidden/>
              </w:rPr>
              <w:instrText xml:space="preserve"> PAGEREF _Toc536309373 \h </w:instrText>
            </w:r>
            <w:r w:rsidRPr="00EA7D27">
              <w:rPr>
                <w:noProof/>
                <w:webHidden/>
              </w:rPr>
            </w:r>
            <w:r w:rsidRPr="00EA7D27">
              <w:rPr>
                <w:noProof/>
                <w:webHidden/>
              </w:rPr>
              <w:fldChar w:fldCharType="separate"/>
            </w:r>
            <w:r w:rsidRPr="00EA7D27">
              <w:rPr>
                <w:noProof/>
                <w:webHidden/>
              </w:rPr>
              <w:t>7</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4" w:history="1">
            <w:r w:rsidRPr="00EA7D27">
              <w:rPr>
                <w:rStyle w:val="a3"/>
                <w:rFonts w:ascii="Times New Roman" w:hAnsi="Times New Roman" w:cs="Times New Roman"/>
                <w:noProof/>
              </w:rPr>
              <w:t>Рассмотрен  вопрос о последствиях нарушения должником требования об опубликовании в Едином федеральном реестре сведений о фактах деятельности юридических лиц уведомления о намерении обратиться с заявлением о признании  несостоятельным (банкротом) (уведомление опубликовано позже даты обращения с самим заявлением в суд).</w:t>
            </w:r>
            <w:r w:rsidRPr="00EA7D27">
              <w:rPr>
                <w:noProof/>
                <w:webHidden/>
              </w:rPr>
              <w:tab/>
            </w:r>
            <w:r w:rsidRPr="00EA7D27">
              <w:rPr>
                <w:noProof/>
                <w:webHidden/>
              </w:rPr>
              <w:fldChar w:fldCharType="begin"/>
            </w:r>
            <w:r w:rsidRPr="00EA7D27">
              <w:rPr>
                <w:noProof/>
                <w:webHidden/>
              </w:rPr>
              <w:instrText xml:space="preserve"> PAGEREF _Toc536309374 \h </w:instrText>
            </w:r>
            <w:r w:rsidRPr="00EA7D27">
              <w:rPr>
                <w:noProof/>
                <w:webHidden/>
              </w:rPr>
            </w:r>
            <w:r w:rsidRPr="00EA7D27">
              <w:rPr>
                <w:noProof/>
                <w:webHidden/>
              </w:rPr>
              <w:fldChar w:fldCharType="separate"/>
            </w:r>
            <w:r w:rsidRPr="00EA7D27">
              <w:rPr>
                <w:noProof/>
                <w:webHidden/>
              </w:rPr>
              <w:t>8</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375" w:history="1">
            <w:r w:rsidRPr="00EA7D27">
              <w:rPr>
                <w:rStyle w:val="a3"/>
                <w:rFonts w:ascii="Times New Roman" w:hAnsi="Times New Roman" w:cs="Times New Roman"/>
                <w:noProof/>
              </w:rPr>
              <w:t>2.</w:t>
            </w:r>
            <w:r w:rsidRPr="00EA7D27">
              <w:rPr>
                <w:rFonts w:eastAsiaTheme="minorEastAsia"/>
                <w:noProof/>
                <w:lang w:eastAsia="ru-RU"/>
              </w:rPr>
              <w:tab/>
            </w:r>
            <w:r w:rsidRPr="00EA7D27">
              <w:rPr>
                <w:rStyle w:val="a3"/>
                <w:rFonts w:ascii="Times New Roman" w:hAnsi="Times New Roman" w:cs="Times New Roman"/>
                <w:noProof/>
              </w:rPr>
              <w:t>Арбитражный управляющий. Вопросы правового статуса.</w:t>
            </w:r>
            <w:r w:rsidRPr="00EA7D27">
              <w:rPr>
                <w:noProof/>
                <w:webHidden/>
              </w:rPr>
              <w:tab/>
            </w:r>
            <w:r w:rsidRPr="00EA7D27">
              <w:rPr>
                <w:noProof/>
                <w:webHidden/>
              </w:rPr>
              <w:fldChar w:fldCharType="begin"/>
            </w:r>
            <w:r w:rsidRPr="00EA7D27">
              <w:rPr>
                <w:noProof/>
                <w:webHidden/>
              </w:rPr>
              <w:instrText xml:space="preserve"> PAGEREF _Toc536309375 \h </w:instrText>
            </w:r>
            <w:r w:rsidRPr="00EA7D27">
              <w:rPr>
                <w:noProof/>
                <w:webHidden/>
              </w:rPr>
            </w:r>
            <w:r w:rsidRPr="00EA7D27">
              <w:rPr>
                <w:noProof/>
                <w:webHidden/>
              </w:rPr>
              <w:fldChar w:fldCharType="separate"/>
            </w:r>
            <w:r w:rsidRPr="00EA7D27">
              <w:rPr>
                <w:noProof/>
                <w:webHidden/>
              </w:rPr>
              <w:t>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6" w:history="1">
            <w:r w:rsidRPr="00EA7D27">
              <w:rPr>
                <w:rStyle w:val="a3"/>
                <w:rFonts w:ascii="Times New Roman" w:hAnsi="Times New Roman" w:cs="Times New Roman"/>
                <w:noProof/>
              </w:rPr>
              <w:t>Вознаграждение финансового управляющего как организатора торгов не может быть прописано в положении о торгах по реализации имущества должника, если не принималось решение об увеличении вознаграждения арбитражного управляющего  по правилам, установленным законодательством о банкротстве</w:t>
            </w:r>
            <w:r w:rsidRPr="00EA7D27">
              <w:rPr>
                <w:noProof/>
                <w:webHidden/>
              </w:rPr>
              <w:tab/>
            </w:r>
            <w:r w:rsidRPr="00EA7D27">
              <w:rPr>
                <w:noProof/>
                <w:webHidden/>
              </w:rPr>
              <w:fldChar w:fldCharType="begin"/>
            </w:r>
            <w:r w:rsidRPr="00EA7D27">
              <w:rPr>
                <w:noProof/>
                <w:webHidden/>
              </w:rPr>
              <w:instrText xml:space="preserve"> PAGEREF _Toc536309376 \h </w:instrText>
            </w:r>
            <w:r w:rsidRPr="00EA7D27">
              <w:rPr>
                <w:noProof/>
                <w:webHidden/>
              </w:rPr>
            </w:r>
            <w:r w:rsidRPr="00EA7D27">
              <w:rPr>
                <w:noProof/>
                <w:webHidden/>
              </w:rPr>
              <w:fldChar w:fldCharType="separate"/>
            </w:r>
            <w:r w:rsidRPr="00EA7D27">
              <w:rPr>
                <w:noProof/>
                <w:webHidden/>
              </w:rPr>
              <w:t>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7" w:history="1">
            <w:r w:rsidRPr="00EA7D27">
              <w:rPr>
                <w:rStyle w:val="a3"/>
                <w:rFonts w:ascii="Times New Roman" w:hAnsi="Times New Roman" w:cs="Times New Roman"/>
                <w:noProof/>
              </w:rPr>
              <w:t>При рассмотрении вопроса об отстранении арбитражного управляющего на основании решения собрания кредиторов не требуется обязательной конкретизации нарушений в соответствующем протоколе по итогам собрания кредиторов, нарушения подлежат установлению в ходе рассмотрения заявления об отстранении.</w:t>
            </w:r>
            <w:r w:rsidRPr="00EA7D27">
              <w:rPr>
                <w:noProof/>
                <w:webHidden/>
              </w:rPr>
              <w:tab/>
            </w:r>
            <w:r w:rsidRPr="00EA7D27">
              <w:rPr>
                <w:noProof/>
                <w:webHidden/>
              </w:rPr>
              <w:fldChar w:fldCharType="begin"/>
            </w:r>
            <w:r w:rsidRPr="00EA7D27">
              <w:rPr>
                <w:noProof/>
                <w:webHidden/>
              </w:rPr>
              <w:instrText xml:space="preserve"> PAGEREF _Toc536309377 \h </w:instrText>
            </w:r>
            <w:r w:rsidRPr="00EA7D27">
              <w:rPr>
                <w:noProof/>
                <w:webHidden/>
              </w:rPr>
            </w:r>
            <w:r w:rsidRPr="00EA7D27">
              <w:rPr>
                <w:noProof/>
                <w:webHidden/>
              </w:rPr>
              <w:fldChar w:fldCharType="separate"/>
            </w:r>
            <w:r w:rsidRPr="00EA7D27">
              <w:rPr>
                <w:noProof/>
                <w:webHidden/>
              </w:rPr>
              <w:t>9</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8" w:history="1">
            <w:r w:rsidRPr="00EA7D27">
              <w:rPr>
                <w:rStyle w:val="a3"/>
                <w:rFonts w:ascii="Times New Roman" w:hAnsi="Times New Roman" w:cs="Times New Roman"/>
                <w:noProof/>
              </w:rPr>
              <w:t>Рассмотрен вопрос об отстранении финансового управляющего от исполнения обязанностей по причине смены единоличного исполнительного органа в обществе, участником которого являлся должник, до формирования реестра требований кредиторов.</w:t>
            </w:r>
            <w:r w:rsidRPr="00EA7D27">
              <w:rPr>
                <w:noProof/>
                <w:webHidden/>
              </w:rPr>
              <w:tab/>
            </w:r>
            <w:r w:rsidRPr="00EA7D27">
              <w:rPr>
                <w:noProof/>
                <w:webHidden/>
              </w:rPr>
              <w:fldChar w:fldCharType="begin"/>
            </w:r>
            <w:r w:rsidRPr="00EA7D27">
              <w:rPr>
                <w:noProof/>
                <w:webHidden/>
              </w:rPr>
              <w:instrText xml:space="preserve"> PAGEREF _Toc536309378 \h </w:instrText>
            </w:r>
            <w:r w:rsidRPr="00EA7D27">
              <w:rPr>
                <w:noProof/>
                <w:webHidden/>
              </w:rPr>
            </w:r>
            <w:r w:rsidRPr="00EA7D27">
              <w:rPr>
                <w:noProof/>
                <w:webHidden/>
              </w:rPr>
              <w:fldChar w:fldCharType="separate"/>
            </w:r>
            <w:r w:rsidRPr="00EA7D27">
              <w:rPr>
                <w:noProof/>
                <w:webHidden/>
              </w:rPr>
              <w:t>10</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79" w:history="1">
            <w:r w:rsidRPr="00EA7D27">
              <w:rPr>
                <w:rStyle w:val="a3"/>
                <w:rFonts w:ascii="Times New Roman" w:hAnsi="Times New Roman" w:cs="Times New Roman"/>
                <w:noProof/>
              </w:rPr>
              <w:t>Рассмотрен вопрос о пределах компетенции собрания кредиторов: собрание кредиторов не может ограничивать права арбитражного управляющего или препятствовать исполнению им обязанностей</w:t>
            </w:r>
            <w:r w:rsidRPr="00EA7D27">
              <w:rPr>
                <w:noProof/>
                <w:webHidden/>
              </w:rPr>
              <w:tab/>
            </w:r>
            <w:r w:rsidRPr="00EA7D27">
              <w:rPr>
                <w:noProof/>
                <w:webHidden/>
              </w:rPr>
              <w:fldChar w:fldCharType="begin"/>
            </w:r>
            <w:r w:rsidRPr="00EA7D27">
              <w:rPr>
                <w:noProof/>
                <w:webHidden/>
              </w:rPr>
              <w:instrText xml:space="preserve"> PAGEREF _Toc536309379 \h </w:instrText>
            </w:r>
            <w:r w:rsidRPr="00EA7D27">
              <w:rPr>
                <w:noProof/>
                <w:webHidden/>
              </w:rPr>
            </w:r>
            <w:r w:rsidRPr="00EA7D27">
              <w:rPr>
                <w:noProof/>
                <w:webHidden/>
              </w:rPr>
              <w:fldChar w:fldCharType="separate"/>
            </w:r>
            <w:r w:rsidRPr="00EA7D27">
              <w:rPr>
                <w:noProof/>
                <w:webHidden/>
              </w:rPr>
              <w:t>11</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0" w:history="1">
            <w:r w:rsidRPr="00EA7D27">
              <w:rPr>
                <w:rStyle w:val="a3"/>
                <w:rFonts w:ascii="Times New Roman" w:hAnsi="Times New Roman" w:cs="Times New Roman"/>
                <w:noProof/>
              </w:rPr>
              <w:t>Признаны не соответствующими закону действия арбитражного управляющего по включению в инвентаризационную опись должника недостоверных сведений и публикации этой описи в общедоступном источнике (в связи с включением в инвентаризационную опись векселей, имеющих явные пороки).</w:t>
            </w:r>
            <w:r w:rsidRPr="00EA7D27">
              <w:rPr>
                <w:noProof/>
                <w:webHidden/>
              </w:rPr>
              <w:tab/>
            </w:r>
            <w:r w:rsidRPr="00EA7D27">
              <w:rPr>
                <w:noProof/>
                <w:webHidden/>
              </w:rPr>
              <w:fldChar w:fldCharType="begin"/>
            </w:r>
            <w:r w:rsidRPr="00EA7D27">
              <w:rPr>
                <w:noProof/>
                <w:webHidden/>
              </w:rPr>
              <w:instrText xml:space="preserve"> PAGEREF _Toc536309380 \h </w:instrText>
            </w:r>
            <w:r w:rsidRPr="00EA7D27">
              <w:rPr>
                <w:noProof/>
                <w:webHidden/>
              </w:rPr>
            </w:r>
            <w:r w:rsidRPr="00EA7D27">
              <w:rPr>
                <w:noProof/>
                <w:webHidden/>
              </w:rPr>
              <w:fldChar w:fldCharType="separate"/>
            </w:r>
            <w:r w:rsidRPr="00EA7D27">
              <w:rPr>
                <w:noProof/>
                <w:webHidden/>
              </w:rPr>
              <w:t>11</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1" w:history="1">
            <w:r w:rsidRPr="00EA7D27">
              <w:rPr>
                <w:rStyle w:val="a3"/>
                <w:rFonts w:ascii="Times New Roman" w:hAnsi="Times New Roman" w:cs="Times New Roman"/>
                <w:noProof/>
              </w:rPr>
              <w:t>По вопросу о взыскании убытков с арбитражных управляющих дано разъяснение, как определять наличие причинно-следственной связи между действиями (бездействиями) арбитражного управляющего и наступлением последствий в виде убытков.</w:t>
            </w:r>
            <w:r w:rsidRPr="00EA7D27">
              <w:rPr>
                <w:noProof/>
                <w:webHidden/>
              </w:rPr>
              <w:tab/>
            </w:r>
            <w:r w:rsidRPr="00EA7D27">
              <w:rPr>
                <w:noProof/>
                <w:webHidden/>
              </w:rPr>
              <w:fldChar w:fldCharType="begin"/>
            </w:r>
            <w:r w:rsidRPr="00EA7D27">
              <w:rPr>
                <w:noProof/>
                <w:webHidden/>
              </w:rPr>
              <w:instrText xml:space="preserve"> PAGEREF _Toc536309381 \h </w:instrText>
            </w:r>
            <w:r w:rsidRPr="00EA7D27">
              <w:rPr>
                <w:noProof/>
                <w:webHidden/>
              </w:rPr>
            </w:r>
            <w:r w:rsidRPr="00EA7D27">
              <w:rPr>
                <w:noProof/>
                <w:webHidden/>
              </w:rPr>
              <w:fldChar w:fldCharType="separate"/>
            </w:r>
            <w:r w:rsidRPr="00EA7D27">
              <w:rPr>
                <w:noProof/>
                <w:webHidden/>
              </w:rPr>
              <w:t>12</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382" w:history="1">
            <w:r w:rsidRPr="00EA7D27">
              <w:rPr>
                <w:rStyle w:val="a3"/>
                <w:rFonts w:ascii="Times New Roman" w:hAnsi="Times New Roman" w:cs="Times New Roman"/>
                <w:noProof/>
              </w:rPr>
              <w:t>3.</w:t>
            </w:r>
            <w:r w:rsidRPr="00EA7D27">
              <w:rPr>
                <w:rFonts w:eastAsiaTheme="minorEastAsia"/>
                <w:noProof/>
                <w:lang w:eastAsia="ru-RU"/>
              </w:rPr>
              <w:tab/>
            </w:r>
            <w:r w:rsidRPr="00EA7D27">
              <w:rPr>
                <w:rStyle w:val="a3"/>
                <w:rFonts w:ascii="Times New Roman" w:hAnsi="Times New Roman" w:cs="Times New Roman"/>
                <w:noProof/>
              </w:rPr>
              <w:t>Собрание кредиторов</w:t>
            </w:r>
            <w:r w:rsidRPr="00EA7D27">
              <w:rPr>
                <w:noProof/>
                <w:webHidden/>
              </w:rPr>
              <w:tab/>
            </w:r>
            <w:r w:rsidRPr="00EA7D27">
              <w:rPr>
                <w:noProof/>
                <w:webHidden/>
              </w:rPr>
              <w:fldChar w:fldCharType="begin"/>
            </w:r>
            <w:r w:rsidRPr="00EA7D27">
              <w:rPr>
                <w:noProof/>
                <w:webHidden/>
              </w:rPr>
              <w:instrText xml:space="preserve"> PAGEREF _Toc536309382 \h </w:instrText>
            </w:r>
            <w:r w:rsidRPr="00EA7D27">
              <w:rPr>
                <w:noProof/>
                <w:webHidden/>
              </w:rPr>
            </w:r>
            <w:r w:rsidRPr="00EA7D27">
              <w:rPr>
                <w:noProof/>
                <w:webHidden/>
              </w:rPr>
              <w:fldChar w:fldCharType="separate"/>
            </w:r>
            <w:r w:rsidRPr="00EA7D27">
              <w:rPr>
                <w:noProof/>
                <w:webHidden/>
              </w:rPr>
              <w:t>12</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3" w:history="1">
            <w:r w:rsidRPr="00EA7D27">
              <w:rPr>
                <w:rStyle w:val="a3"/>
                <w:rFonts w:ascii="Times New Roman" w:hAnsi="Times New Roman" w:cs="Times New Roman"/>
                <w:noProof/>
              </w:rPr>
              <w:t>Повторное собрание кредиторов, проведенное по вопросу избрания иной кандидатуры арбитражного управляющего до судебного заседания о рассмотрении данного вопроса, не может быть признано недействительным в связи с тем, что собранием кредиторов, проведенным незадолго до второго собрания, данный вопрос уже был рассмотрен.</w:t>
            </w:r>
            <w:r w:rsidRPr="00EA7D27">
              <w:rPr>
                <w:noProof/>
                <w:webHidden/>
              </w:rPr>
              <w:tab/>
            </w:r>
            <w:r w:rsidRPr="00EA7D27">
              <w:rPr>
                <w:noProof/>
                <w:webHidden/>
              </w:rPr>
              <w:fldChar w:fldCharType="begin"/>
            </w:r>
            <w:r w:rsidRPr="00EA7D27">
              <w:rPr>
                <w:noProof/>
                <w:webHidden/>
              </w:rPr>
              <w:instrText xml:space="preserve"> PAGEREF _Toc536309383 \h </w:instrText>
            </w:r>
            <w:r w:rsidRPr="00EA7D27">
              <w:rPr>
                <w:noProof/>
                <w:webHidden/>
              </w:rPr>
            </w:r>
            <w:r w:rsidRPr="00EA7D27">
              <w:rPr>
                <w:noProof/>
                <w:webHidden/>
              </w:rPr>
              <w:fldChar w:fldCharType="separate"/>
            </w:r>
            <w:r w:rsidRPr="00EA7D27">
              <w:rPr>
                <w:noProof/>
                <w:webHidden/>
              </w:rPr>
              <w:t>13</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384" w:history="1">
            <w:r w:rsidRPr="00EA7D27">
              <w:rPr>
                <w:rStyle w:val="a3"/>
                <w:rFonts w:ascii="Times New Roman" w:hAnsi="Times New Roman" w:cs="Times New Roman"/>
                <w:noProof/>
              </w:rPr>
              <w:t>4.</w:t>
            </w:r>
            <w:r w:rsidRPr="00EA7D27">
              <w:rPr>
                <w:rFonts w:eastAsiaTheme="minorEastAsia"/>
                <w:noProof/>
                <w:lang w:eastAsia="ru-RU"/>
              </w:rPr>
              <w:tab/>
            </w:r>
            <w:r w:rsidRPr="00EA7D27">
              <w:rPr>
                <w:rStyle w:val="a3"/>
                <w:rFonts w:ascii="Times New Roman" w:hAnsi="Times New Roman" w:cs="Times New Roman"/>
                <w:noProof/>
              </w:rPr>
              <w:t>Реестр требований кредиторов</w:t>
            </w:r>
            <w:r w:rsidRPr="00EA7D27">
              <w:rPr>
                <w:noProof/>
                <w:webHidden/>
              </w:rPr>
              <w:tab/>
            </w:r>
            <w:r w:rsidRPr="00EA7D27">
              <w:rPr>
                <w:noProof/>
                <w:webHidden/>
              </w:rPr>
              <w:fldChar w:fldCharType="begin"/>
            </w:r>
            <w:r w:rsidRPr="00EA7D27">
              <w:rPr>
                <w:noProof/>
                <w:webHidden/>
              </w:rPr>
              <w:instrText xml:space="preserve"> PAGEREF _Toc536309384 \h </w:instrText>
            </w:r>
            <w:r w:rsidRPr="00EA7D27">
              <w:rPr>
                <w:noProof/>
                <w:webHidden/>
              </w:rPr>
            </w:r>
            <w:r w:rsidRPr="00EA7D27">
              <w:rPr>
                <w:noProof/>
                <w:webHidden/>
              </w:rPr>
              <w:fldChar w:fldCharType="separate"/>
            </w:r>
            <w:r w:rsidRPr="00EA7D27">
              <w:rPr>
                <w:noProof/>
                <w:webHidden/>
              </w:rPr>
              <w:t>13</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5" w:history="1">
            <w:r w:rsidRPr="00EA7D27">
              <w:rPr>
                <w:rStyle w:val="a3"/>
                <w:rFonts w:ascii="Times New Roman" w:hAnsi="Times New Roman" w:cs="Times New Roman"/>
                <w:noProof/>
              </w:rPr>
              <w:t>При рассмотрении заявления о включении в РТК на основании договора купли- продажи векселей необходимо , во-первых, исходить из того, что непредставление данных векселей (хотя бы копий) не позволяет установить такую задолженность, во-вторых, необходима проверка доводов возражающих кредиторов на мнимость сделки</w:t>
            </w:r>
            <w:r w:rsidRPr="00EA7D27">
              <w:rPr>
                <w:noProof/>
                <w:webHidden/>
              </w:rPr>
              <w:tab/>
            </w:r>
            <w:r w:rsidRPr="00EA7D27">
              <w:rPr>
                <w:noProof/>
                <w:webHidden/>
              </w:rPr>
              <w:fldChar w:fldCharType="begin"/>
            </w:r>
            <w:r w:rsidRPr="00EA7D27">
              <w:rPr>
                <w:noProof/>
                <w:webHidden/>
              </w:rPr>
              <w:instrText xml:space="preserve"> PAGEREF _Toc536309385 \h </w:instrText>
            </w:r>
            <w:r w:rsidRPr="00EA7D27">
              <w:rPr>
                <w:noProof/>
                <w:webHidden/>
              </w:rPr>
            </w:r>
            <w:r w:rsidRPr="00EA7D27">
              <w:rPr>
                <w:noProof/>
                <w:webHidden/>
              </w:rPr>
              <w:fldChar w:fldCharType="separate"/>
            </w:r>
            <w:r w:rsidRPr="00EA7D27">
              <w:rPr>
                <w:noProof/>
                <w:webHidden/>
              </w:rPr>
              <w:t>13</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6" w:history="1">
            <w:r w:rsidRPr="00EA7D27">
              <w:rPr>
                <w:rStyle w:val="a3"/>
                <w:rFonts w:ascii="Times New Roman" w:hAnsi="Times New Roman" w:cs="Times New Roman"/>
                <w:noProof/>
              </w:rPr>
              <w:t>Произведенная кредитором оплата по договору поставки незадолго до отзыва лицензии у банка, обслуживающего и должника и кредитора, должна быть квалифицирована как уступка права требования к банку  кредитора к должнику, оценка стоимости данного права требования с целью включения в РТК требования кредитора к должнику должна осуществляться исходя из п. 3 ст. 423 ГК РФ по уровню реальной рыночной стоимости.</w:t>
            </w:r>
            <w:r w:rsidRPr="00EA7D27">
              <w:rPr>
                <w:noProof/>
                <w:webHidden/>
              </w:rPr>
              <w:tab/>
            </w:r>
            <w:r w:rsidRPr="00EA7D27">
              <w:rPr>
                <w:noProof/>
                <w:webHidden/>
              </w:rPr>
              <w:fldChar w:fldCharType="begin"/>
            </w:r>
            <w:r w:rsidRPr="00EA7D27">
              <w:rPr>
                <w:noProof/>
                <w:webHidden/>
              </w:rPr>
              <w:instrText xml:space="preserve"> PAGEREF _Toc536309386 \h </w:instrText>
            </w:r>
            <w:r w:rsidRPr="00EA7D27">
              <w:rPr>
                <w:noProof/>
                <w:webHidden/>
              </w:rPr>
            </w:r>
            <w:r w:rsidRPr="00EA7D27">
              <w:rPr>
                <w:noProof/>
                <w:webHidden/>
              </w:rPr>
              <w:fldChar w:fldCharType="separate"/>
            </w:r>
            <w:r w:rsidRPr="00EA7D27">
              <w:rPr>
                <w:noProof/>
                <w:webHidden/>
              </w:rPr>
              <w:t>14</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7" w:history="1">
            <w:r w:rsidRPr="00EA7D27">
              <w:rPr>
                <w:rStyle w:val="a3"/>
                <w:rFonts w:ascii="Times New Roman" w:hAnsi="Times New Roman" w:cs="Times New Roman"/>
                <w:noProof/>
              </w:rPr>
              <w:t>Рассмотрен вопрос о включении в РТК  требований кредитора к поручителю, аффилированному с заемщиком. Даны критерии, при которых данное  требование включению в РТК не подлежит ввиду отсутствия разумных экономических причин совершения обеспечительной сделки при условии дружественности кредитора.</w:t>
            </w:r>
            <w:r w:rsidRPr="00EA7D27">
              <w:rPr>
                <w:noProof/>
                <w:webHidden/>
              </w:rPr>
              <w:tab/>
            </w:r>
            <w:r w:rsidRPr="00EA7D27">
              <w:rPr>
                <w:noProof/>
                <w:webHidden/>
              </w:rPr>
              <w:fldChar w:fldCharType="begin"/>
            </w:r>
            <w:r w:rsidRPr="00EA7D27">
              <w:rPr>
                <w:noProof/>
                <w:webHidden/>
              </w:rPr>
              <w:instrText xml:space="preserve"> PAGEREF _Toc536309387 \h </w:instrText>
            </w:r>
            <w:r w:rsidRPr="00EA7D27">
              <w:rPr>
                <w:noProof/>
                <w:webHidden/>
              </w:rPr>
            </w:r>
            <w:r w:rsidRPr="00EA7D27">
              <w:rPr>
                <w:noProof/>
                <w:webHidden/>
              </w:rPr>
              <w:fldChar w:fldCharType="separate"/>
            </w:r>
            <w:r w:rsidRPr="00EA7D27">
              <w:rPr>
                <w:noProof/>
                <w:webHidden/>
              </w:rPr>
              <w:t>15</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8" w:history="1">
            <w:r w:rsidRPr="00EA7D27">
              <w:rPr>
                <w:rStyle w:val="a3"/>
                <w:rFonts w:ascii="Times New Roman" w:hAnsi="Times New Roman" w:cs="Times New Roman"/>
                <w:noProof/>
              </w:rPr>
              <w:t>О начислении процентов при погашении требований об оплате труда, включенных в реестр требований кредиторов: СКЭС ВС РФ признала незаконными бездействие конкурсного управляющего, выразившееся в неначислении и невыплате бывшим работникам названного хозяйственного общества процентов (денежной компенсации), предусмотренных статьей 236 Трудового кодекса Российской Федерации.</w:t>
            </w:r>
            <w:r w:rsidRPr="00EA7D27">
              <w:rPr>
                <w:noProof/>
                <w:webHidden/>
              </w:rPr>
              <w:tab/>
            </w:r>
            <w:r w:rsidRPr="00EA7D27">
              <w:rPr>
                <w:noProof/>
                <w:webHidden/>
              </w:rPr>
              <w:fldChar w:fldCharType="begin"/>
            </w:r>
            <w:r w:rsidRPr="00EA7D27">
              <w:rPr>
                <w:noProof/>
                <w:webHidden/>
              </w:rPr>
              <w:instrText xml:space="preserve"> PAGEREF _Toc536309388 \h </w:instrText>
            </w:r>
            <w:r w:rsidRPr="00EA7D27">
              <w:rPr>
                <w:noProof/>
                <w:webHidden/>
              </w:rPr>
            </w:r>
            <w:r w:rsidRPr="00EA7D27">
              <w:rPr>
                <w:noProof/>
                <w:webHidden/>
              </w:rPr>
              <w:fldChar w:fldCharType="separate"/>
            </w:r>
            <w:r w:rsidRPr="00EA7D27">
              <w:rPr>
                <w:noProof/>
                <w:webHidden/>
              </w:rPr>
              <w:t>17</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89" w:history="1">
            <w:r w:rsidRPr="00EA7D27">
              <w:rPr>
                <w:rStyle w:val="a3"/>
                <w:rFonts w:ascii="Times New Roman" w:hAnsi="Times New Roman" w:cs="Times New Roman"/>
                <w:noProof/>
              </w:rPr>
              <w:t>При рассмотрении требований о включении в реестр требований кредиторов неминоритарных (неконтролирующих) акционеров необходимо применять более строгий стандарт доказывания.</w:t>
            </w:r>
            <w:r w:rsidRPr="00EA7D27">
              <w:rPr>
                <w:noProof/>
                <w:webHidden/>
              </w:rPr>
              <w:tab/>
            </w:r>
            <w:r w:rsidRPr="00EA7D27">
              <w:rPr>
                <w:noProof/>
                <w:webHidden/>
              </w:rPr>
              <w:fldChar w:fldCharType="begin"/>
            </w:r>
            <w:r w:rsidRPr="00EA7D27">
              <w:rPr>
                <w:noProof/>
                <w:webHidden/>
              </w:rPr>
              <w:instrText xml:space="preserve"> PAGEREF _Toc536309389 \h </w:instrText>
            </w:r>
            <w:r w:rsidRPr="00EA7D27">
              <w:rPr>
                <w:noProof/>
                <w:webHidden/>
              </w:rPr>
            </w:r>
            <w:r w:rsidRPr="00EA7D27">
              <w:rPr>
                <w:noProof/>
                <w:webHidden/>
              </w:rPr>
              <w:fldChar w:fldCharType="separate"/>
            </w:r>
            <w:r w:rsidRPr="00EA7D27">
              <w:rPr>
                <w:noProof/>
                <w:webHidden/>
              </w:rPr>
              <w:t>18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0" w:history="1">
            <w:r w:rsidRPr="00EA7D27">
              <w:rPr>
                <w:rStyle w:val="a3"/>
                <w:rFonts w:ascii="Times New Roman" w:hAnsi="Times New Roman" w:cs="Times New Roman"/>
                <w:noProof/>
              </w:rPr>
              <w:t>При рассмотрении заявления о включении в РТК в рамках дела о банкротстве физического лица  требования общества, 100-ов долей участия в уставном капитале которого принадлежит данному физическому лицу, на основании договоров займа, суды должны возлагать на заявителя повышенный стандарт доказывания.</w:t>
            </w:r>
            <w:r w:rsidRPr="00EA7D27">
              <w:rPr>
                <w:noProof/>
                <w:webHidden/>
              </w:rPr>
              <w:tab/>
            </w:r>
            <w:r w:rsidRPr="00EA7D27">
              <w:rPr>
                <w:noProof/>
                <w:webHidden/>
              </w:rPr>
              <w:fldChar w:fldCharType="begin"/>
            </w:r>
            <w:r w:rsidRPr="00EA7D27">
              <w:rPr>
                <w:noProof/>
                <w:webHidden/>
              </w:rPr>
              <w:instrText xml:space="preserve"> PAGEREF _Toc536309390 \h </w:instrText>
            </w:r>
            <w:r w:rsidRPr="00EA7D27">
              <w:rPr>
                <w:noProof/>
                <w:webHidden/>
              </w:rPr>
            </w:r>
            <w:r w:rsidRPr="00EA7D27">
              <w:rPr>
                <w:noProof/>
                <w:webHidden/>
              </w:rPr>
              <w:fldChar w:fldCharType="separate"/>
            </w:r>
            <w:r w:rsidRPr="00EA7D27">
              <w:rPr>
                <w:noProof/>
                <w:webHidden/>
              </w:rPr>
              <w:t>18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1" w:history="1">
            <w:r w:rsidRPr="00EA7D27">
              <w:rPr>
                <w:rStyle w:val="a3"/>
                <w:rFonts w:ascii="Times New Roman" w:hAnsi="Times New Roman" w:cs="Times New Roman"/>
                <w:noProof/>
              </w:rPr>
              <w:t>Рассмотрен вопрос об особенностях применения ПРАВИЛ о сроке закрытия реестра требований кредиторов по отношению к требованиям, относительно которых было возбуждено исполнительное производство: срок надлежит исчислять не с момента публикации в газете Коммерсант, а не ранее дня направления данному лицу извещения конкурсным управляющим о необходимости заявления требования в рамках дела о банкротстве.</w:t>
            </w:r>
            <w:r w:rsidRPr="00EA7D27">
              <w:rPr>
                <w:noProof/>
                <w:webHidden/>
              </w:rPr>
              <w:tab/>
            </w:r>
            <w:r w:rsidRPr="00EA7D27">
              <w:rPr>
                <w:noProof/>
                <w:webHidden/>
              </w:rPr>
              <w:fldChar w:fldCharType="begin"/>
            </w:r>
            <w:r w:rsidRPr="00EA7D27">
              <w:rPr>
                <w:noProof/>
                <w:webHidden/>
              </w:rPr>
              <w:instrText xml:space="preserve"> PAGEREF _Toc536309391 \h </w:instrText>
            </w:r>
            <w:r w:rsidRPr="00EA7D27">
              <w:rPr>
                <w:noProof/>
                <w:webHidden/>
              </w:rPr>
            </w:r>
            <w:r w:rsidRPr="00EA7D27">
              <w:rPr>
                <w:noProof/>
                <w:webHidden/>
              </w:rPr>
              <w:fldChar w:fldCharType="separate"/>
            </w:r>
            <w:r w:rsidRPr="00EA7D27">
              <w:rPr>
                <w:noProof/>
                <w:webHidden/>
              </w:rPr>
              <w:t>20</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2" w:history="1">
            <w:r w:rsidRPr="00EA7D27">
              <w:rPr>
                <w:rStyle w:val="a3"/>
                <w:rFonts w:ascii="Times New Roman" w:hAnsi="Times New Roman" w:cs="Times New Roman"/>
                <w:noProof/>
              </w:rPr>
              <w:t>Рассмотрен вопрос о допустимости приостановления производства по рассмотрению заявления уполномоченного органа о включении в РТК до момента вступления в силу решения по итогам выездной налоговой проверки.</w:t>
            </w:r>
            <w:r w:rsidRPr="00EA7D27">
              <w:rPr>
                <w:noProof/>
                <w:webHidden/>
              </w:rPr>
              <w:tab/>
            </w:r>
            <w:r w:rsidRPr="00EA7D27">
              <w:rPr>
                <w:noProof/>
                <w:webHidden/>
              </w:rPr>
              <w:fldChar w:fldCharType="begin"/>
            </w:r>
            <w:r w:rsidRPr="00EA7D27">
              <w:rPr>
                <w:noProof/>
                <w:webHidden/>
              </w:rPr>
              <w:instrText xml:space="preserve"> PAGEREF _Toc536309392 \h </w:instrText>
            </w:r>
            <w:r w:rsidRPr="00EA7D27">
              <w:rPr>
                <w:noProof/>
                <w:webHidden/>
              </w:rPr>
            </w:r>
            <w:r w:rsidRPr="00EA7D27">
              <w:rPr>
                <w:noProof/>
                <w:webHidden/>
              </w:rPr>
              <w:fldChar w:fldCharType="separate"/>
            </w:r>
            <w:r w:rsidRPr="00EA7D27">
              <w:rPr>
                <w:noProof/>
                <w:webHidden/>
              </w:rPr>
              <w:t>21</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3" w:history="1">
            <w:r w:rsidRPr="00EA7D27">
              <w:rPr>
                <w:rStyle w:val="a3"/>
                <w:rFonts w:ascii="Times New Roman" w:hAnsi="Times New Roman" w:cs="Times New Roman"/>
                <w:noProof/>
              </w:rPr>
              <w:t>Аффилированность лиц в рамках дела о взыскании задолженности одного лица с другого лица (вне дела о несостоятельности (банкротстве) предполагает применение более строгого стандарта доказывания наличия задолженности, отсутствия оснований для признания сделки мнимой.</w:t>
            </w:r>
            <w:r w:rsidRPr="00EA7D27">
              <w:rPr>
                <w:noProof/>
                <w:webHidden/>
              </w:rPr>
              <w:tab/>
            </w:r>
            <w:r w:rsidRPr="00EA7D27">
              <w:rPr>
                <w:noProof/>
                <w:webHidden/>
              </w:rPr>
              <w:fldChar w:fldCharType="begin"/>
            </w:r>
            <w:r w:rsidRPr="00EA7D27">
              <w:rPr>
                <w:noProof/>
                <w:webHidden/>
              </w:rPr>
              <w:instrText xml:space="preserve"> PAGEREF _Toc536309393 \h </w:instrText>
            </w:r>
            <w:r w:rsidRPr="00EA7D27">
              <w:rPr>
                <w:noProof/>
                <w:webHidden/>
              </w:rPr>
            </w:r>
            <w:r w:rsidRPr="00EA7D27">
              <w:rPr>
                <w:noProof/>
                <w:webHidden/>
              </w:rPr>
              <w:fldChar w:fldCharType="separate"/>
            </w:r>
            <w:r w:rsidRPr="00EA7D27">
              <w:rPr>
                <w:noProof/>
                <w:webHidden/>
              </w:rPr>
              <w:t>21</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4" w:history="1">
            <w:r w:rsidRPr="00EA7D27">
              <w:rPr>
                <w:rStyle w:val="a3"/>
                <w:rFonts w:ascii="Times New Roman" w:hAnsi="Times New Roman" w:cs="Times New Roman"/>
                <w:noProof/>
              </w:rPr>
              <w:t>Наличие решения третейского суда о взыскании задолженности при условии, что имеются возражения кредиторов, не является безусловным основанием для включения требования в реестр требований кредиторов. Арбитражный суд должен обеспечить кредиторам эффективное средство судебной защиты конкурсной массы путем полного и всестороннего установления относящихся к задолженности обстоятельств, которые третейский суд в состязательном процессе не исследовал.</w:t>
            </w:r>
            <w:r w:rsidRPr="00EA7D27">
              <w:rPr>
                <w:noProof/>
                <w:webHidden/>
              </w:rPr>
              <w:tab/>
            </w:r>
            <w:r w:rsidRPr="00EA7D27">
              <w:rPr>
                <w:noProof/>
                <w:webHidden/>
              </w:rPr>
              <w:fldChar w:fldCharType="begin"/>
            </w:r>
            <w:r w:rsidRPr="00EA7D27">
              <w:rPr>
                <w:noProof/>
                <w:webHidden/>
              </w:rPr>
              <w:instrText xml:space="preserve"> PAGEREF _Toc536309394 \h </w:instrText>
            </w:r>
            <w:r w:rsidRPr="00EA7D27">
              <w:rPr>
                <w:noProof/>
                <w:webHidden/>
              </w:rPr>
            </w:r>
            <w:r w:rsidRPr="00EA7D27">
              <w:rPr>
                <w:noProof/>
                <w:webHidden/>
              </w:rPr>
              <w:fldChar w:fldCharType="separate"/>
            </w:r>
            <w:r w:rsidRPr="00EA7D27">
              <w:rPr>
                <w:noProof/>
                <w:webHidden/>
              </w:rPr>
              <w:t>23</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5" w:history="1">
            <w:r w:rsidRPr="00EA7D27">
              <w:rPr>
                <w:rStyle w:val="a3"/>
                <w:rFonts w:ascii="Times New Roman" w:hAnsi="Times New Roman" w:cs="Times New Roman"/>
                <w:noProof/>
              </w:rPr>
              <w:t xml:space="preserve">Для добросовестного кредитора по требованию, восстановленному после признания сделки недействительной по признакам неравноценности или предпочтительности, двухмесячный срок течет со дня вступления в законную силу судебного акта, которым сделка была признана </w:t>
            </w:r>
            <w:r w:rsidRPr="00EA7D27">
              <w:rPr>
                <w:rStyle w:val="a3"/>
                <w:rFonts w:ascii="Times New Roman" w:hAnsi="Times New Roman" w:cs="Times New Roman"/>
                <w:noProof/>
              </w:rPr>
              <w:lastRenderedPageBreak/>
              <w:t>недействительной. К тому же при отсутствии неправомерного поведения или вины кредитора в совершении оспоренной сделки очередность восстановленного требования не понижается (пункт 3 статьи 61.6 Закона о банкротстве, пункт 27 постановления № 63).</w:t>
            </w:r>
            <w:r w:rsidRPr="00EA7D27">
              <w:rPr>
                <w:noProof/>
                <w:webHidden/>
              </w:rPr>
              <w:tab/>
            </w:r>
            <w:r w:rsidRPr="00EA7D27">
              <w:rPr>
                <w:noProof/>
                <w:webHidden/>
              </w:rPr>
              <w:fldChar w:fldCharType="begin"/>
            </w:r>
            <w:r w:rsidRPr="00EA7D27">
              <w:rPr>
                <w:noProof/>
                <w:webHidden/>
              </w:rPr>
              <w:instrText xml:space="preserve"> PAGEREF _Toc536309395 \h </w:instrText>
            </w:r>
            <w:r w:rsidRPr="00EA7D27">
              <w:rPr>
                <w:noProof/>
                <w:webHidden/>
              </w:rPr>
            </w:r>
            <w:r w:rsidRPr="00EA7D27">
              <w:rPr>
                <w:noProof/>
                <w:webHidden/>
              </w:rPr>
              <w:fldChar w:fldCharType="separate"/>
            </w:r>
            <w:r w:rsidRPr="00EA7D27">
              <w:rPr>
                <w:noProof/>
                <w:webHidden/>
              </w:rPr>
              <w:t>24</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6" w:history="1">
            <w:r w:rsidRPr="00EA7D27">
              <w:rPr>
                <w:rStyle w:val="a3"/>
                <w:rFonts w:ascii="Times New Roman" w:hAnsi="Times New Roman" w:cs="Times New Roman"/>
                <w:noProof/>
              </w:rPr>
              <w:t>При включении в РТК требований, основанных на соглашении  об уплате алиментов, необходимо учитывать обстоятельства, которые могут свидетельствовать о нетипичном характере данного соглашения (совместное проживание супругов, отсутствие раздела имущества, поступление всех доходов супруга – должника в совместную собственность), которые могут свидетельствовать о нецелесообразности заключения соглашения об уплате алиментов.</w:t>
            </w:r>
            <w:r w:rsidRPr="00EA7D27">
              <w:rPr>
                <w:noProof/>
                <w:webHidden/>
              </w:rPr>
              <w:tab/>
            </w:r>
            <w:r w:rsidRPr="00EA7D27">
              <w:rPr>
                <w:noProof/>
                <w:webHidden/>
              </w:rPr>
              <w:fldChar w:fldCharType="begin"/>
            </w:r>
            <w:r w:rsidRPr="00EA7D27">
              <w:rPr>
                <w:noProof/>
                <w:webHidden/>
              </w:rPr>
              <w:instrText xml:space="preserve"> PAGEREF _Toc536309396 \h </w:instrText>
            </w:r>
            <w:r w:rsidRPr="00EA7D27">
              <w:rPr>
                <w:noProof/>
                <w:webHidden/>
              </w:rPr>
            </w:r>
            <w:r w:rsidRPr="00EA7D27">
              <w:rPr>
                <w:noProof/>
                <w:webHidden/>
              </w:rPr>
              <w:fldChar w:fldCharType="separate"/>
            </w:r>
            <w:r w:rsidRPr="00EA7D27">
              <w:rPr>
                <w:noProof/>
                <w:webHidden/>
              </w:rPr>
              <w:t>25</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7" w:history="1">
            <w:r w:rsidRPr="00EA7D27">
              <w:rPr>
                <w:rStyle w:val="a3"/>
                <w:rFonts w:ascii="Times New Roman" w:hAnsi="Times New Roman" w:cs="Times New Roman"/>
                <w:noProof/>
              </w:rPr>
              <w:t>При погашении долга по кредитному договору перед Банком за должника третьим лицом, при обращении данного лица с заявлением о признании должника несостоятельным не требуется наличие решения суда, вступившего в законную силу, о взыскании денежных средств с должника.</w:t>
            </w:r>
            <w:r w:rsidRPr="00EA7D27">
              <w:rPr>
                <w:noProof/>
                <w:webHidden/>
              </w:rPr>
              <w:tab/>
            </w:r>
            <w:r w:rsidRPr="00EA7D27">
              <w:rPr>
                <w:noProof/>
                <w:webHidden/>
              </w:rPr>
              <w:fldChar w:fldCharType="begin"/>
            </w:r>
            <w:r w:rsidRPr="00EA7D27">
              <w:rPr>
                <w:noProof/>
                <w:webHidden/>
              </w:rPr>
              <w:instrText xml:space="preserve"> PAGEREF _Toc536309397 \h </w:instrText>
            </w:r>
            <w:r w:rsidRPr="00EA7D27">
              <w:rPr>
                <w:noProof/>
                <w:webHidden/>
              </w:rPr>
            </w:r>
            <w:r w:rsidRPr="00EA7D27">
              <w:rPr>
                <w:noProof/>
                <w:webHidden/>
              </w:rPr>
              <w:fldChar w:fldCharType="separate"/>
            </w:r>
            <w:r w:rsidRPr="00EA7D27">
              <w:rPr>
                <w:noProof/>
                <w:webHidden/>
              </w:rPr>
              <w:t>25</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398" w:history="1">
            <w:r w:rsidRPr="00EA7D27">
              <w:rPr>
                <w:rStyle w:val="a3"/>
                <w:rFonts w:ascii="Times New Roman" w:hAnsi="Times New Roman" w:cs="Times New Roman"/>
                <w:noProof/>
              </w:rPr>
              <w:t>Устанавливается пятая очередь требований кредиторов по требованию об осуществлении первоначального предоставления (в части основного долга)</w:t>
            </w:r>
            <w:r w:rsidRPr="00EA7D27">
              <w:rPr>
                <w:noProof/>
                <w:webHidden/>
              </w:rPr>
              <w:tab/>
            </w:r>
            <w:r w:rsidRPr="00EA7D27">
              <w:rPr>
                <w:noProof/>
                <w:webHidden/>
              </w:rPr>
              <w:fldChar w:fldCharType="begin"/>
            </w:r>
            <w:r w:rsidRPr="00EA7D27">
              <w:rPr>
                <w:noProof/>
                <w:webHidden/>
              </w:rPr>
              <w:instrText xml:space="preserve"> PAGEREF _Toc536309398 \h </w:instrText>
            </w:r>
            <w:r w:rsidRPr="00EA7D27">
              <w:rPr>
                <w:noProof/>
                <w:webHidden/>
              </w:rPr>
            </w:r>
            <w:r w:rsidRPr="00EA7D27">
              <w:rPr>
                <w:noProof/>
                <w:webHidden/>
              </w:rPr>
              <w:fldChar w:fldCharType="separate"/>
            </w:r>
            <w:r w:rsidRPr="00EA7D27">
              <w:rPr>
                <w:noProof/>
                <w:webHidden/>
              </w:rPr>
              <w:t>26</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399" w:history="1">
            <w:r w:rsidRPr="00EA7D27">
              <w:rPr>
                <w:rStyle w:val="a3"/>
                <w:rFonts w:ascii="Times New Roman" w:hAnsi="Times New Roman" w:cs="Times New Roman"/>
                <w:b/>
                <w:noProof/>
              </w:rPr>
              <w:t>5.</w:t>
            </w:r>
            <w:r w:rsidRPr="00EA7D27">
              <w:rPr>
                <w:rFonts w:eastAsiaTheme="minorEastAsia"/>
                <w:noProof/>
                <w:lang w:eastAsia="ru-RU"/>
              </w:rPr>
              <w:tab/>
            </w:r>
            <w:r w:rsidRPr="00EA7D27">
              <w:rPr>
                <w:rStyle w:val="a3"/>
                <w:rFonts w:ascii="Times New Roman" w:hAnsi="Times New Roman" w:cs="Times New Roman"/>
                <w:b/>
                <w:noProof/>
              </w:rPr>
              <w:t>Оспаривание сделок должника</w:t>
            </w:r>
            <w:r w:rsidRPr="00EA7D27">
              <w:rPr>
                <w:noProof/>
                <w:webHidden/>
              </w:rPr>
              <w:tab/>
            </w:r>
            <w:r w:rsidRPr="00EA7D27">
              <w:rPr>
                <w:noProof/>
                <w:webHidden/>
              </w:rPr>
              <w:fldChar w:fldCharType="begin"/>
            </w:r>
            <w:r w:rsidRPr="00EA7D27">
              <w:rPr>
                <w:noProof/>
                <w:webHidden/>
              </w:rPr>
              <w:instrText xml:space="preserve"> PAGEREF _Toc536309399 \h </w:instrText>
            </w:r>
            <w:r w:rsidRPr="00EA7D27">
              <w:rPr>
                <w:noProof/>
                <w:webHidden/>
              </w:rPr>
            </w:r>
            <w:r w:rsidRPr="00EA7D27">
              <w:rPr>
                <w:noProof/>
                <w:webHidden/>
              </w:rPr>
              <w:fldChar w:fldCharType="separate"/>
            </w:r>
            <w:r w:rsidRPr="00EA7D27">
              <w:rPr>
                <w:noProof/>
                <w:webHidden/>
              </w:rPr>
              <w:t>28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0" w:history="1">
            <w:r w:rsidRPr="00EA7D27">
              <w:rPr>
                <w:rStyle w:val="a3"/>
                <w:rFonts w:ascii="Times New Roman" w:hAnsi="Times New Roman" w:cs="Times New Roman"/>
                <w:noProof/>
              </w:rPr>
              <w:t>Указано, что  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статьям 10 и 168 ГК РФ, однако только для сделок  с пороками, выходящими за пределы дефектов сделок с предпочтением или подозрительных сделок.</w:t>
            </w:r>
            <w:r w:rsidRPr="00EA7D27">
              <w:rPr>
                <w:noProof/>
                <w:webHidden/>
              </w:rPr>
              <w:tab/>
            </w:r>
            <w:r w:rsidRPr="00EA7D27">
              <w:rPr>
                <w:noProof/>
                <w:webHidden/>
              </w:rPr>
              <w:fldChar w:fldCharType="begin"/>
            </w:r>
            <w:r w:rsidRPr="00EA7D27">
              <w:rPr>
                <w:noProof/>
                <w:webHidden/>
              </w:rPr>
              <w:instrText xml:space="preserve"> PAGEREF _Toc536309400 \h </w:instrText>
            </w:r>
            <w:r w:rsidRPr="00EA7D27">
              <w:rPr>
                <w:noProof/>
                <w:webHidden/>
              </w:rPr>
            </w:r>
            <w:r w:rsidRPr="00EA7D27">
              <w:rPr>
                <w:noProof/>
                <w:webHidden/>
              </w:rPr>
              <w:fldChar w:fldCharType="separate"/>
            </w:r>
            <w:r w:rsidRPr="00EA7D27">
              <w:rPr>
                <w:noProof/>
                <w:webHidden/>
              </w:rPr>
              <w:t>28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1" w:history="1">
            <w:r w:rsidRPr="00EA7D27">
              <w:rPr>
                <w:rStyle w:val="a3"/>
                <w:rFonts w:ascii="Times New Roman" w:hAnsi="Times New Roman" w:cs="Times New Roman"/>
                <w:noProof/>
              </w:rPr>
              <w:t>Рассмотрен вопрос о возможности обжалования в рамках дела о несостоятельности (банкротстве) должника решения общего собрания акционеров об увеличении уставного капитала общества (в котором должник являлся мажоритарным акционером). Сделан вывод о недопустимости оспаривать по специальным правилам законодательства о банкротстве решение общего собрания акционеров другого юридического лица (не должника), но с учетом конкретного рассмотренного дела судебная коллегия пришла к выводу о допустимости такого оспаривания с учетом ряда обстоятельств.</w:t>
            </w:r>
            <w:r w:rsidRPr="00EA7D27">
              <w:rPr>
                <w:noProof/>
                <w:webHidden/>
              </w:rPr>
              <w:tab/>
            </w:r>
            <w:r w:rsidRPr="00EA7D27">
              <w:rPr>
                <w:noProof/>
                <w:webHidden/>
              </w:rPr>
              <w:fldChar w:fldCharType="begin"/>
            </w:r>
            <w:r w:rsidRPr="00EA7D27">
              <w:rPr>
                <w:noProof/>
                <w:webHidden/>
              </w:rPr>
              <w:instrText xml:space="preserve"> PAGEREF _Toc536309401 \h </w:instrText>
            </w:r>
            <w:r w:rsidRPr="00EA7D27">
              <w:rPr>
                <w:noProof/>
                <w:webHidden/>
              </w:rPr>
            </w:r>
            <w:r w:rsidRPr="00EA7D27">
              <w:rPr>
                <w:noProof/>
                <w:webHidden/>
              </w:rPr>
              <w:fldChar w:fldCharType="separate"/>
            </w:r>
            <w:r w:rsidRPr="00EA7D27">
              <w:rPr>
                <w:noProof/>
                <w:webHidden/>
              </w:rPr>
              <w:t>28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2" w:history="1">
            <w:r w:rsidRPr="00EA7D27">
              <w:rPr>
                <w:rStyle w:val="a3"/>
                <w:rFonts w:ascii="Times New Roman" w:hAnsi="Times New Roman" w:cs="Times New Roman"/>
                <w:noProof/>
              </w:rPr>
              <w:t>Направление должником денежных средств в счет погашения обязательств по договорам займа перед мажоритарными участниками (акционерами)  признано недействительной сделкой.</w:t>
            </w:r>
            <w:r w:rsidRPr="00EA7D27">
              <w:rPr>
                <w:noProof/>
                <w:webHidden/>
              </w:rPr>
              <w:tab/>
            </w:r>
            <w:r w:rsidRPr="00EA7D27">
              <w:rPr>
                <w:noProof/>
                <w:webHidden/>
              </w:rPr>
              <w:fldChar w:fldCharType="begin"/>
            </w:r>
            <w:r w:rsidRPr="00EA7D27">
              <w:rPr>
                <w:noProof/>
                <w:webHidden/>
              </w:rPr>
              <w:instrText xml:space="preserve"> PAGEREF _Toc536309402 \h </w:instrText>
            </w:r>
            <w:r w:rsidRPr="00EA7D27">
              <w:rPr>
                <w:noProof/>
                <w:webHidden/>
              </w:rPr>
            </w:r>
            <w:r w:rsidRPr="00EA7D27">
              <w:rPr>
                <w:noProof/>
                <w:webHidden/>
              </w:rPr>
              <w:fldChar w:fldCharType="separate"/>
            </w:r>
            <w:r w:rsidRPr="00EA7D27">
              <w:rPr>
                <w:noProof/>
                <w:webHidden/>
              </w:rPr>
              <w:t>30</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3" w:history="1">
            <w:r w:rsidRPr="00EA7D27">
              <w:rPr>
                <w:rStyle w:val="a3"/>
                <w:rFonts w:ascii="Times New Roman" w:hAnsi="Times New Roman" w:cs="Times New Roman"/>
                <w:noProof/>
              </w:rPr>
              <w:t>Отмена решения общего собрания участников должника об увеличении уставного капитала сама по себе не дает оснований для переквалификации требования о возврате внесенных в уставный капитал средств на основании данного решения как заемных. Данное требование по существу является требованием о возврате взноса в уставной капитал должника, то есть определенно вытекает из отношений фактического участия в последнем</w:t>
            </w:r>
            <w:r w:rsidRPr="00EA7D27">
              <w:rPr>
                <w:noProof/>
                <w:webHidden/>
              </w:rPr>
              <w:tab/>
            </w:r>
            <w:r w:rsidRPr="00EA7D27">
              <w:rPr>
                <w:noProof/>
                <w:webHidden/>
              </w:rPr>
              <w:fldChar w:fldCharType="begin"/>
            </w:r>
            <w:r w:rsidRPr="00EA7D27">
              <w:rPr>
                <w:noProof/>
                <w:webHidden/>
              </w:rPr>
              <w:instrText xml:space="preserve"> PAGEREF _Toc536309403 \h </w:instrText>
            </w:r>
            <w:r w:rsidRPr="00EA7D27">
              <w:rPr>
                <w:noProof/>
                <w:webHidden/>
              </w:rPr>
            </w:r>
            <w:r w:rsidRPr="00EA7D27">
              <w:rPr>
                <w:noProof/>
                <w:webHidden/>
              </w:rPr>
              <w:fldChar w:fldCharType="separate"/>
            </w:r>
            <w:r w:rsidRPr="00EA7D27">
              <w:rPr>
                <w:noProof/>
                <w:webHidden/>
              </w:rPr>
              <w:t>31</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4" w:history="1">
            <w:r w:rsidRPr="00EA7D27">
              <w:rPr>
                <w:rStyle w:val="a3"/>
                <w:rFonts w:ascii="Times New Roman" w:hAnsi="Times New Roman" w:cs="Times New Roman"/>
                <w:noProof/>
              </w:rPr>
              <w:t>Рассмотрен вопрос о возможности оспаривания в рамках дела о банкротстве сделки, в которой должник не является непосредственной стороной, а также не в отношении его имущества (отчуждение Обществом (мажоритарным акционером которого является должник) своей доли в другом Обществе подконтрольным должнику лицам)</w:t>
            </w:r>
            <w:r w:rsidRPr="00EA7D27">
              <w:rPr>
                <w:noProof/>
                <w:webHidden/>
              </w:rPr>
              <w:tab/>
            </w:r>
            <w:r w:rsidRPr="00EA7D27">
              <w:rPr>
                <w:noProof/>
                <w:webHidden/>
              </w:rPr>
              <w:fldChar w:fldCharType="begin"/>
            </w:r>
            <w:r w:rsidRPr="00EA7D27">
              <w:rPr>
                <w:noProof/>
                <w:webHidden/>
              </w:rPr>
              <w:instrText xml:space="preserve"> PAGEREF _Toc536309404 \h </w:instrText>
            </w:r>
            <w:r w:rsidRPr="00EA7D27">
              <w:rPr>
                <w:noProof/>
                <w:webHidden/>
              </w:rPr>
            </w:r>
            <w:r w:rsidRPr="00EA7D27">
              <w:rPr>
                <w:noProof/>
                <w:webHidden/>
              </w:rPr>
              <w:fldChar w:fldCharType="separate"/>
            </w:r>
            <w:r w:rsidRPr="00EA7D27">
              <w:rPr>
                <w:noProof/>
                <w:webHidden/>
              </w:rPr>
              <w:t>32</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5" w:history="1">
            <w:r w:rsidRPr="00EA7D27">
              <w:rPr>
                <w:rStyle w:val="a3"/>
                <w:rFonts w:ascii="Times New Roman" w:hAnsi="Times New Roman" w:cs="Times New Roman"/>
                <w:noProof/>
              </w:rPr>
              <w:t>При обосновании равноценности встречного исполнения акцентировать внимание необходимо также и на соотношении рыночной и кадастровой стоимости объекта. Если последняя – в разы выше, необходимо обоснование наличия ошибок в кадастровой стоимости, в том числе -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r w:rsidRPr="00EA7D27">
              <w:rPr>
                <w:noProof/>
                <w:webHidden/>
              </w:rPr>
              <w:tab/>
            </w:r>
            <w:r w:rsidRPr="00EA7D27">
              <w:rPr>
                <w:noProof/>
                <w:webHidden/>
              </w:rPr>
              <w:fldChar w:fldCharType="begin"/>
            </w:r>
            <w:r w:rsidRPr="00EA7D27">
              <w:rPr>
                <w:noProof/>
                <w:webHidden/>
              </w:rPr>
              <w:instrText xml:space="preserve"> PAGEREF _Toc536309405 \h </w:instrText>
            </w:r>
            <w:r w:rsidRPr="00EA7D27">
              <w:rPr>
                <w:noProof/>
                <w:webHidden/>
              </w:rPr>
            </w:r>
            <w:r w:rsidRPr="00EA7D27">
              <w:rPr>
                <w:noProof/>
                <w:webHidden/>
              </w:rPr>
              <w:fldChar w:fldCharType="separate"/>
            </w:r>
            <w:r w:rsidRPr="00EA7D27">
              <w:rPr>
                <w:noProof/>
                <w:webHidden/>
              </w:rPr>
              <w:t>34</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6" w:history="1">
            <w:r w:rsidRPr="00EA7D27">
              <w:rPr>
                <w:rStyle w:val="a3"/>
                <w:rFonts w:ascii="Times New Roman" w:hAnsi="Times New Roman" w:cs="Times New Roman"/>
                <w:noProof/>
              </w:rPr>
              <w:t>В случае признания сделки по исполнению обязательств в рамках кредитного договора недействительной, право требования кредитора по обязательству к должнику считается существовавшим независимо от совершения данной сделки (абзац первый пункта 4 статьи 61.6 Закона о банкротстве), следует признать принципиальную допустимость восстановления и обеспечительных требований.</w:t>
            </w:r>
            <w:r w:rsidRPr="00EA7D27">
              <w:rPr>
                <w:noProof/>
                <w:webHidden/>
              </w:rPr>
              <w:tab/>
            </w:r>
            <w:r w:rsidRPr="00EA7D27">
              <w:rPr>
                <w:noProof/>
                <w:webHidden/>
              </w:rPr>
              <w:fldChar w:fldCharType="begin"/>
            </w:r>
            <w:r w:rsidRPr="00EA7D27">
              <w:rPr>
                <w:noProof/>
                <w:webHidden/>
              </w:rPr>
              <w:instrText xml:space="preserve"> PAGEREF _Toc536309406 \h </w:instrText>
            </w:r>
            <w:r w:rsidRPr="00EA7D27">
              <w:rPr>
                <w:noProof/>
                <w:webHidden/>
              </w:rPr>
            </w:r>
            <w:r w:rsidRPr="00EA7D27">
              <w:rPr>
                <w:noProof/>
                <w:webHidden/>
              </w:rPr>
              <w:fldChar w:fldCharType="separate"/>
            </w:r>
            <w:r w:rsidRPr="00EA7D27">
              <w:rPr>
                <w:noProof/>
                <w:webHidden/>
              </w:rPr>
              <w:t>35</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7" w:history="1">
            <w:r w:rsidRPr="00EA7D27">
              <w:rPr>
                <w:rStyle w:val="a3"/>
                <w:rFonts w:ascii="Times New Roman" w:hAnsi="Times New Roman" w:cs="Times New Roman"/>
                <w:noProof/>
              </w:rPr>
              <w:t>Разъяснен порядок учета трехлетнего периода подозрительности для сделок купли-продажи недвижимого имущества (расчет ведется не по дате заключения соглашения, а по дате государственной регистрации перехода права собственности)</w:t>
            </w:r>
            <w:r w:rsidRPr="00EA7D27">
              <w:rPr>
                <w:noProof/>
                <w:webHidden/>
              </w:rPr>
              <w:tab/>
            </w:r>
            <w:r w:rsidRPr="00EA7D27">
              <w:rPr>
                <w:noProof/>
                <w:webHidden/>
              </w:rPr>
              <w:fldChar w:fldCharType="begin"/>
            </w:r>
            <w:r w:rsidRPr="00EA7D27">
              <w:rPr>
                <w:noProof/>
                <w:webHidden/>
              </w:rPr>
              <w:instrText xml:space="preserve"> PAGEREF _Toc536309407 \h </w:instrText>
            </w:r>
            <w:r w:rsidRPr="00EA7D27">
              <w:rPr>
                <w:noProof/>
                <w:webHidden/>
              </w:rPr>
            </w:r>
            <w:r w:rsidRPr="00EA7D27">
              <w:rPr>
                <w:noProof/>
                <w:webHidden/>
              </w:rPr>
              <w:fldChar w:fldCharType="separate"/>
            </w:r>
            <w:r w:rsidRPr="00EA7D27">
              <w:rPr>
                <w:noProof/>
                <w:webHidden/>
              </w:rPr>
              <w:t>38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8" w:history="1">
            <w:r w:rsidRPr="00EA7D27">
              <w:rPr>
                <w:rStyle w:val="a3"/>
                <w:rFonts w:ascii="Times New Roman" w:hAnsi="Times New Roman" w:cs="Times New Roman"/>
                <w:noProof/>
              </w:rPr>
              <w:t>Также в данном определении указано  на то, что заявление о признании сделки недействительной не подлежит удовлетворению в том случае, если кредитор (в интересах которого подано данное заявление) также является аффилированным к должнику либо лицам, контролирующим должника.</w:t>
            </w:r>
            <w:r w:rsidRPr="00EA7D27">
              <w:rPr>
                <w:noProof/>
                <w:webHidden/>
              </w:rPr>
              <w:tab/>
            </w:r>
            <w:r w:rsidRPr="00EA7D27">
              <w:rPr>
                <w:noProof/>
                <w:webHidden/>
              </w:rPr>
              <w:fldChar w:fldCharType="begin"/>
            </w:r>
            <w:r w:rsidRPr="00EA7D27">
              <w:rPr>
                <w:noProof/>
                <w:webHidden/>
              </w:rPr>
              <w:instrText xml:space="preserve"> PAGEREF _Toc536309408 \h </w:instrText>
            </w:r>
            <w:r w:rsidRPr="00EA7D27">
              <w:rPr>
                <w:noProof/>
                <w:webHidden/>
              </w:rPr>
            </w:r>
            <w:r w:rsidRPr="00EA7D27">
              <w:rPr>
                <w:noProof/>
                <w:webHidden/>
              </w:rPr>
              <w:fldChar w:fldCharType="separate"/>
            </w:r>
            <w:r w:rsidRPr="00EA7D27">
              <w:rPr>
                <w:noProof/>
                <w:webHidden/>
              </w:rPr>
              <w:t>38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09" w:history="1">
            <w:r w:rsidRPr="00EA7D27">
              <w:rPr>
                <w:rStyle w:val="a3"/>
                <w:rFonts w:ascii="Times New Roman" w:hAnsi="Times New Roman" w:cs="Times New Roman"/>
                <w:noProof/>
              </w:rPr>
              <w:t>Рассмотрены вопросы о включении в реестр требований кредиторов требований супруги должника  в размере 32 млн руб. по соглашению об уплате алиментов и заявления кредитора о признании данного соглашения недействительной сделкой на основании ст. 10, 168 ГК РФ.</w:t>
            </w:r>
            <w:r w:rsidRPr="00EA7D27">
              <w:rPr>
                <w:noProof/>
                <w:webHidden/>
              </w:rPr>
              <w:tab/>
            </w:r>
            <w:r w:rsidRPr="00EA7D27">
              <w:rPr>
                <w:noProof/>
                <w:webHidden/>
              </w:rPr>
              <w:fldChar w:fldCharType="begin"/>
            </w:r>
            <w:r w:rsidRPr="00EA7D27">
              <w:rPr>
                <w:noProof/>
                <w:webHidden/>
              </w:rPr>
              <w:instrText xml:space="preserve"> PAGEREF _Toc536309409 \h </w:instrText>
            </w:r>
            <w:r w:rsidRPr="00EA7D27">
              <w:rPr>
                <w:noProof/>
                <w:webHidden/>
              </w:rPr>
            </w:r>
            <w:r w:rsidRPr="00EA7D27">
              <w:rPr>
                <w:noProof/>
                <w:webHidden/>
              </w:rPr>
              <w:fldChar w:fldCharType="separate"/>
            </w:r>
            <w:r w:rsidRPr="00EA7D27">
              <w:rPr>
                <w:noProof/>
                <w:webHidden/>
              </w:rPr>
              <w:t>39</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0" w:history="1">
            <w:r w:rsidRPr="00EA7D27">
              <w:rPr>
                <w:rStyle w:val="a3"/>
                <w:rFonts w:ascii="Times New Roman" w:hAnsi="Times New Roman" w:cs="Times New Roman"/>
                <w:noProof/>
              </w:rPr>
              <w:t>Рассмотрен вопрос о признании недействительным дополнительного соглашения к договору об ипотеке, в соответствии с которым срок действия договора сокращен до даты заключения данного соглашения: оспаривалось дополнительное соглашение к договору залога от 24.08.2015, согласно которому стороны установили срок действия залога до той же даты – 24.08.2015. В данном деле установлен принцип «снижения стандартов доказывания» по мере приближения к периоду подозрительности.</w:t>
            </w:r>
            <w:r w:rsidRPr="00EA7D27">
              <w:rPr>
                <w:noProof/>
                <w:webHidden/>
              </w:rPr>
              <w:tab/>
            </w:r>
            <w:r w:rsidRPr="00EA7D27">
              <w:rPr>
                <w:noProof/>
                <w:webHidden/>
              </w:rPr>
              <w:fldChar w:fldCharType="begin"/>
            </w:r>
            <w:r w:rsidRPr="00EA7D27">
              <w:rPr>
                <w:noProof/>
                <w:webHidden/>
              </w:rPr>
              <w:instrText xml:space="preserve"> PAGEREF _Toc536309410 \h </w:instrText>
            </w:r>
            <w:r w:rsidRPr="00EA7D27">
              <w:rPr>
                <w:noProof/>
                <w:webHidden/>
              </w:rPr>
            </w:r>
            <w:r w:rsidRPr="00EA7D27">
              <w:rPr>
                <w:noProof/>
                <w:webHidden/>
              </w:rPr>
              <w:fldChar w:fldCharType="separate"/>
            </w:r>
            <w:r w:rsidRPr="00EA7D27">
              <w:rPr>
                <w:noProof/>
                <w:webHidden/>
              </w:rPr>
              <w:t>40</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1" w:history="1">
            <w:r w:rsidRPr="00EA7D27">
              <w:rPr>
                <w:rStyle w:val="a3"/>
                <w:rFonts w:ascii="Times New Roman" w:hAnsi="Times New Roman" w:cs="Times New Roman"/>
                <w:noProof/>
              </w:rPr>
              <w:t xml:space="preserve">Оспариваемый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 за исключением обстоятельств, </w:t>
            </w:r>
            <w:r w:rsidRPr="00EA7D27">
              <w:rPr>
                <w:rStyle w:val="a3"/>
                <w:rFonts w:ascii="Times New Roman" w:hAnsi="Times New Roman" w:cs="Times New Roman"/>
                <w:b/>
                <w:noProof/>
              </w:rPr>
              <w:t>свидетельствующих о недобросовестности контрагента</w:t>
            </w:r>
            <w:r w:rsidRPr="00EA7D27">
              <w:rPr>
                <w:rStyle w:val="a3"/>
                <w:rFonts w:ascii="Times New Roman" w:hAnsi="Times New Roman" w:cs="Times New Roman"/>
                <w:noProof/>
              </w:rPr>
              <w:t xml:space="preserve">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r w:rsidRPr="00EA7D27">
              <w:rPr>
                <w:noProof/>
                <w:webHidden/>
              </w:rPr>
              <w:tab/>
            </w:r>
            <w:r w:rsidRPr="00EA7D27">
              <w:rPr>
                <w:noProof/>
                <w:webHidden/>
              </w:rPr>
              <w:fldChar w:fldCharType="begin"/>
            </w:r>
            <w:r w:rsidRPr="00EA7D27">
              <w:rPr>
                <w:noProof/>
                <w:webHidden/>
              </w:rPr>
              <w:instrText xml:space="preserve"> PAGEREF _Toc536309411 \h </w:instrText>
            </w:r>
            <w:r w:rsidRPr="00EA7D27">
              <w:rPr>
                <w:noProof/>
                <w:webHidden/>
              </w:rPr>
            </w:r>
            <w:r w:rsidRPr="00EA7D27">
              <w:rPr>
                <w:noProof/>
                <w:webHidden/>
              </w:rPr>
              <w:fldChar w:fldCharType="separate"/>
            </w:r>
            <w:r w:rsidRPr="00EA7D27">
              <w:rPr>
                <w:noProof/>
                <w:webHidden/>
              </w:rPr>
              <w:t>42</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412" w:history="1">
            <w:r w:rsidRPr="00EA7D27">
              <w:rPr>
                <w:rStyle w:val="a3"/>
                <w:rFonts w:ascii="Times New Roman" w:hAnsi="Times New Roman" w:cs="Times New Roman"/>
                <w:b/>
                <w:noProof/>
              </w:rPr>
              <w:t>7.</w:t>
            </w:r>
            <w:r w:rsidRPr="00EA7D27">
              <w:rPr>
                <w:rFonts w:eastAsiaTheme="minorEastAsia"/>
                <w:noProof/>
                <w:lang w:eastAsia="ru-RU"/>
              </w:rPr>
              <w:tab/>
            </w:r>
            <w:r w:rsidRPr="00EA7D27">
              <w:rPr>
                <w:rStyle w:val="a3"/>
                <w:rFonts w:ascii="Times New Roman" w:hAnsi="Times New Roman" w:cs="Times New Roman"/>
                <w:b/>
                <w:noProof/>
              </w:rPr>
              <w:t>Реализация  имущества должника</w:t>
            </w:r>
            <w:r w:rsidRPr="00EA7D27">
              <w:rPr>
                <w:noProof/>
                <w:webHidden/>
              </w:rPr>
              <w:tab/>
            </w:r>
            <w:r w:rsidRPr="00EA7D27">
              <w:rPr>
                <w:noProof/>
                <w:webHidden/>
              </w:rPr>
              <w:fldChar w:fldCharType="begin"/>
            </w:r>
            <w:r w:rsidRPr="00EA7D27">
              <w:rPr>
                <w:noProof/>
                <w:webHidden/>
              </w:rPr>
              <w:instrText xml:space="preserve"> PAGEREF _Toc536309412 \h </w:instrText>
            </w:r>
            <w:r w:rsidRPr="00EA7D27">
              <w:rPr>
                <w:noProof/>
                <w:webHidden/>
              </w:rPr>
            </w:r>
            <w:r w:rsidRPr="00EA7D27">
              <w:rPr>
                <w:noProof/>
                <w:webHidden/>
              </w:rPr>
              <w:fldChar w:fldCharType="separate"/>
            </w:r>
            <w:r w:rsidRPr="00EA7D27">
              <w:rPr>
                <w:noProof/>
                <w:webHidden/>
              </w:rPr>
              <w:t>42</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3" w:history="1">
            <w:r w:rsidRPr="00EA7D27">
              <w:rPr>
                <w:rStyle w:val="a3"/>
                <w:rFonts w:ascii="Times New Roman" w:hAnsi="Times New Roman" w:cs="Times New Roman"/>
                <w:noProof/>
              </w:rPr>
              <w:t>Запрет на реализацию долей участия в обществе по прямому договору купли-продажи в связи с ее неликвидностью  (вводится требование о необходимости предложения такой доли кредиторам в порядке отступного)</w:t>
            </w:r>
            <w:r w:rsidRPr="00EA7D27">
              <w:rPr>
                <w:noProof/>
                <w:webHidden/>
              </w:rPr>
              <w:tab/>
            </w:r>
            <w:r w:rsidRPr="00EA7D27">
              <w:rPr>
                <w:noProof/>
                <w:webHidden/>
              </w:rPr>
              <w:fldChar w:fldCharType="begin"/>
            </w:r>
            <w:r w:rsidRPr="00EA7D27">
              <w:rPr>
                <w:noProof/>
                <w:webHidden/>
              </w:rPr>
              <w:instrText xml:space="preserve"> PAGEREF _Toc536309413 \h </w:instrText>
            </w:r>
            <w:r w:rsidRPr="00EA7D27">
              <w:rPr>
                <w:noProof/>
                <w:webHidden/>
              </w:rPr>
            </w:r>
            <w:r w:rsidRPr="00EA7D27">
              <w:rPr>
                <w:noProof/>
                <w:webHidden/>
              </w:rPr>
              <w:fldChar w:fldCharType="separate"/>
            </w:r>
            <w:r w:rsidRPr="00EA7D27">
              <w:rPr>
                <w:noProof/>
                <w:webHidden/>
              </w:rPr>
              <w:t>42</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4" w:history="1">
            <w:r w:rsidRPr="00EA7D27">
              <w:rPr>
                <w:rStyle w:val="a3"/>
                <w:rFonts w:ascii="Times New Roman" w:hAnsi="Times New Roman" w:cs="Times New Roman"/>
                <w:noProof/>
              </w:rPr>
              <w:t>Продажа заложенного имущества в составе единого лота вместе с имуществом незаложенным возможна только с согласия залогового кредитора и только при условии выделения (установления порядка выделения, в том числе в отчете об оценке имущества) доли залогового кредитора в составе полученной выручки. При этом уточняются условия, при которых допустимо преодоление отказа залогового кредитора и продажа имущества единым лотом.</w:t>
            </w:r>
            <w:r w:rsidRPr="00EA7D27">
              <w:rPr>
                <w:noProof/>
                <w:webHidden/>
              </w:rPr>
              <w:tab/>
            </w:r>
            <w:r w:rsidRPr="00EA7D27">
              <w:rPr>
                <w:noProof/>
                <w:webHidden/>
              </w:rPr>
              <w:fldChar w:fldCharType="begin"/>
            </w:r>
            <w:r w:rsidRPr="00EA7D27">
              <w:rPr>
                <w:noProof/>
                <w:webHidden/>
              </w:rPr>
              <w:instrText xml:space="preserve"> PAGEREF _Toc536309414 \h </w:instrText>
            </w:r>
            <w:r w:rsidRPr="00EA7D27">
              <w:rPr>
                <w:noProof/>
                <w:webHidden/>
              </w:rPr>
            </w:r>
            <w:r w:rsidRPr="00EA7D27">
              <w:rPr>
                <w:noProof/>
                <w:webHidden/>
              </w:rPr>
              <w:fldChar w:fldCharType="separate"/>
            </w:r>
            <w:r w:rsidRPr="00EA7D27">
              <w:rPr>
                <w:noProof/>
                <w:webHidden/>
              </w:rPr>
              <w:t>43</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5" w:history="1">
            <w:r w:rsidRPr="00EA7D27">
              <w:rPr>
                <w:rStyle w:val="a3"/>
                <w:rFonts w:ascii="Times New Roman" w:hAnsi="Times New Roman" w:cs="Times New Roman"/>
                <w:noProof/>
              </w:rPr>
              <w:t>Недобросовестность в поведении участника торгов может выражаться не только в наличии доказанного сговора с их организатором или оператором торговой площадки либо в использовании специальных технических средств, но также и иным образом. Повышение в отсутствие конкуренции предложенной участником торгов цены с незначительным интервалом времени независимо от причин такого поведения является неразумным и необычным. Действия по подаче заявок выражают волю субъекта оборота и направлены на возникновение у него гражданских прав, к ним могут быть применены правила, в том числе о недействительности сделок (пункт 1 статьи 6, § 2 главы 9 Гражданского кодекса Российской Федерации).</w:t>
            </w:r>
            <w:r w:rsidRPr="00EA7D27">
              <w:rPr>
                <w:noProof/>
                <w:webHidden/>
              </w:rPr>
              <w:tab/>
            </w:r>
            <w:r w:rsidRPr="00EA7D27">
              <w:rPr>
                <w:noProof/>
                <w:webHidden/>
              </w:rPr>
              <w:fldChar w:fldCharType="begin"/>
            </w:r>
            <w:r w:rsidRPr="00EA7D27">
              <w:rPr>
                <w:noProof/>
                <w:webHidden/>
              </w:rPr>
              <w:instrText xml:space="preserve"> PAGEREF _Toc536309415 \h </w:instrText>
            </w:r>
            <w:r w:rsidRPr="00EA7D27">
              <w:rPr>
                <w:noProof/>
                <w:webHidden/>
              </w:rPr>
            </w:r>
            <w:r w:rsidRPr="00EA7D27">
              <w:rPr>
                <w:noProof/>
                <w:webHidden/>
              </w:rPr>
              <w:fldChar w:fldCharType="separate"/>
            </w:r>
            <w:r w:rsidRPr="00EA7D27">
              <w:rPr>
                <w:noProof/>
                <w:webHidden/>
              </w:rPr>
              <w:t>45</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6" w:history="1">
            <w:r w:rsidRPr="00EA7D27">
              <w:rPr>
                <w:rStyle w:val="a3"/>
                <w:rFonts w:ascii="Times New Roman" w:hAnsi="Times New Roman" w:cs="Times New Roman"/>
                <w:noProof/>
                <w:shd w:val="clear" w:color="auto" w:fill="FFFFFF"/>
              </w:rPr>
              <w:t>Рассмотрена ситуация, в которой стоимость заложенного имущества, оставленного банком за собой, превышала стоимость учтенных в реестре требований банка в качестве залоговых (за исключением случая, когда обязательство было обеспечено залогом не в полном объеме). Банк не обязан перечислять разницу.</w:t>
            </w:r>
            <w:r w:rsidRPr="00EA7D27">
              <w:rPr>
                <w:noProof/>
                <w:webHidden/>
              </w:rPr>
              <w:tab/>
            </w:r>
            <w:r w:rsidRPr="00EA7D27">
              <w:rPr>
                <w:noProof/>
                <w:webHidden/>
              </w:rPr>
              <w:fldChar w:fldCharType="begin"/>
            </w:r>
            <w:r w:rsidRPr="00EA7D27">
              <w:rPr>
                <w:noProof/>
                <w:webHidden/>
              </w:rPr>
              <w:instrText xml:space="preserve"> PAGEREF _Toc536309416 \h </w:instrText>
            </w:r>
            <w:r w:rsidRPr="00EA7D27">
              <w:rPr>
                <w:noProof/>
                <w:webHidden/>
              </w:rPr>
            </w:r>
            <w:r w:rsidRPr="00EA7D27">
              <w:rPr>
                <w:noProof/>
                <w:webHidden/>
              </w:rPr>
              <w:fldChar w:fldCharType="separate"/>
            </w:r>
            <w:r w:rsidRPr="00EA7D27">
              <w:rPr>
                <w:noProof/>
                <w:webHidden/>
              </w:rPr>
              <w:t>46</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7" w:history="1">
            <w:r w:rsidRPr="00EA7D27">
              <w:rPr>
                <w:rStyle w:val="a3"/>
                <w:rFonts w:ascii="Times New Roman" w:eastAsia="Times New Roman" w:hAnsi="Times New Roman" w:cs="Times New Roman"/>
                <w:noProof/>
                <w:lang w:eastAsia="ru-RU"/>
              </w:rPr>
              <w:t>При наличии у супругов общих обязательств, обеспеченных недвижимым имуществом, находящимся в их совместной собственности, такое имущество по общему правилу подлежит реализации в деле о банкротстве того из супругов, который в публичном реестре указан в качестве управомоченного лица и выступал по договору в качестве залогодателя (реестровый собственник – п. 1 ст. 8.1 ГК РФ, п. 2 ст. 34 СК РФ).</w:t>
            </w:r>
            <w:r w:rsidRPr="00EA7D27">
              <w:rPr>
                <w:noProof/>
                <w:webHidden/>
              </w:rPr>
              <w:tab/>
            </w:r>
            <w:r w:rsidRPr="00EA7D27">
              <w:rPr>
                <w:noProof/>
                <w:webHidden/>
              </w:rPr>
              <w:fldChar w:fldCharType="begin"/>
            </w:r>
            <w:r w:rsidRPr="00EA7D27">
              <w:rPr>
                <w:noProof/>
                <w:webHidden/>
              </w:rPr>
              <w:instrText xml:space="preserve"> PAGEREF _Toc536309417 \h </w:instrText>
            </w:r>
            <w:r w:rsidRPr="00EA7D27">
              <w:rPr>
                <w:noProof/>
                <w:webHidden/>
              </w:rPr>
            </w:r>
            <w:r w:rsidRPr="00EA7D27">
              <w:rPr>
                <w:noProof/>
                <w:webHidden/>
              </w:rPr>
              <w:fldChar w:fldCharType="separate"/>
            </w:r>
            <w:r w:rsidRPr="00EA7D27">
              <w:rPr>
                <w:noProof/>
                <w:webHidden/>
              </w:rPr>
              <w:t>48</w:t>
            </w:r>
            <w:r w:rsidRPr="00EA7D27">
              <w:rPr>
                <w:noProof/>
                <w:webHidden/>
              </w:rPr>
              <w:fldChar w:fldCharType="end"/>
            </w:r>
          </w:hyperlink>
        </w:p>
        <w:p w:rsidR="00EA7D27" w:rsidRPr="00EA7D27" w:rsidRDefault="00EA7D27">
          <w:pPr>
            <w:pStyle w:val="11"/>
            <w:tabs>
              <w:tab w:val="left" w:pos="440"/>
              <w:tab w:val="right" w:leader="dot" w:pos="9345"/>
            </w:tabs>
            <w:rPr>
              <w:rFonts w:eastAsiaTheme="minorEastAsia"/>
              <w:noProof/>
              <w:lang w:eastAsia="ru-RU"/>
            </w:rPr>
          </w:pPr>
          <w:hyperlink w:anchor="_Toc536309418" w:history="1">
            <w:r w:rsidRPr="00EA7D27">
              <w:rPr>
                <w:rStyle w:val="a3"/>
                <w:rFonts w:ascii="Times New Roman" w:hAnsi="Times New Roman" w:cs="Times New Roman"/>
                <w:b/>
                <w:noProof/>
              </w:rPr>
              <w:t>8.</w:t>
            </w:r>
            <w:r w:rsidRPr="00EA7D27">
              <w:rPr>
                <w:rFonts w:eastAsiaTheme="minorEastAsia"/>
                <w:noProof/>
                <w:lang w:eastAsia="ru-RU"/>
              </w:rPr>
              <w:tab/>
            </w:r>
            <w:r w:rsidRPr="00EA7D27">
              <w:rPr>
                <w:rStyle w:val="a3"/>
                <w:rFonts w:ascii="Times New Roman" w:hAnsi="Times New Roman" w:cs="Times New Roman"/>
                <w:b/>
                <w:noProof/>
              </w:rPr>
              <w:t>Субсидиарная ответственность</w:t>
            </w:r>
            <w:r w:rsidRPr="00EA7D27">
              <w:rPr>
                <w:noProof/>
                <w:webHidden/>
              </w:rPr>
              <w:tab/>
            </w:r>
            <w:r w:rsidRPr="00EA7D27">
              <w:rPr>
                <w:noProof/>
                <w:webHidden/>
              </w:rPr>
              <w:fldChar w:fldCharType="begin"/>
            </w:r>
            <w:r w:rsidRPr="00EA7D27">
              <w:rPr>
                <w:noProof/>
                <w:webHidden/>
              </w:rPr>
              <w:instrText xml:space="preserve"> PAGEREF _Toc536309418 \h </w:instrText>
            </w:r>
            <w:r w:rsidRPr="00EA7D27">
              <w:rPr>
                <w:noProof/>
                <w:webHidden/>
              </w:rPr>
            </w:r>
            <w:r w:rsidRPr="00EA7D27">
              <w:rPr>
                <w:noProof/>
                <w:webHidden/>
              </w:rPr>
              <w:fldChar w:fldCharType="separate"/>
            </w:r>
            <w:r w:rsidRPr="00EA7D27">
              <w:rPr>
                <w:noProof/>
                <w:webHidden/>
              </w:rPr>
              <w:t>48</w:t>
            </w:r>
            <w:r w:rsidRPr="00EA7D27">
              <w:rPr>
                <w:noProof/>
                <w:webHidden/>
              </w:rPr>
              <w:fldChar w:fldCharType="end"/>
            </w:r>
          </w:hyperlink>
        </w:p>
        <w:p w:rsidR="00EA7D27" w:rsidRPr="00EA7D27" w:rsidRDefault="00EA7D27">
          <w:pPr>
            <w:pStyle w:val="21"/>
            <w:rPr>
              <w:rFonts w:eastAsiaTheme="minorEastAsia"/>
              <w:noProof/>
              <w:lang w:eastAsia="ru-RU"/>
            </w:rPr>
          </w:pPr>
          <w:hyperlink w:anchor="_Toc536309419" w:history="1">
            <w:r w:rsidRPr="00EA7D27">
              <w:rPr>
                <w:rStyle w:val="a3"/>
                <w:rFonts w:ascii="Times New Roman" w:hAnsi="Times New Roman" w:cs="Times New Roman"/>
                <w:noProof/>
              </w:rPr>
              <w:t>Рассмотрен вопрос о приостановлении производства по заявлению конкурсного управляющего до момента рассмотрения заявления о привлечении к СО по существу: суд не должен приостанавливать данное производство до проверки доводов конкурсного управляющего, касающиеся оснований привлечения контролирующих банк лиц к субсидиарной ответственности.</w:t>
            </w:r>
            <w:r w:rsidRPr="00EA7D27">
              <w:rPr>
                <w:noProof/>
                <w:webHidden/>
              </w:rPr>
              <w:tab/>
            </w:r>
            <w:r w:rsidRPr="00EA7D27">
              <w:rPr>
                <w:noProof/>
                <w:webHidden/>
              </w:rPr>
              <w:fldChar w:fldCharType="begin"/>
            </w:r>
            <w:r w:rsidRPr="00EA7D27">
              <w:rPr>
                <w:noProof/>
                <w:webHidden/>
              </w:rPr>
              <w:instrText xml:space="preserve"> PAGEREF _Toc536309419 \h </w:instrText>
            </w:r>
            <w:r w:rsidRPr="00EA7D27">
              <w:rPr>
                <w:noProof/>
                <w:webHidden/>
              </w:rPr>
            </w:r>
            <w:r w:rsidRPr="00EA7D27">
              <w:rPr>
                <w:noProof/>
                <w:webHidden/>
              </w:rPr>
              <w:fldChar w:fldCharType="separate"/>
            </w:r>
            <w:r w:rsidRPr="00EA7D27">
              <w:rPr>
                <w:noProof/>
                <w:webHidden/>
              </w:rPr>
              <w:t>49</w:t>
            </w:r>
            <w:r w:rsidRPr="00EA7D27">
              <w:rPr>
                <w:noProof/>
                <w:webHidden/>
              </w:rPr>
              <w:fldChar w:fldCharType="end"/>
            </w:r>
          </w:hyperlink>
        </w:p>
        <w:p w:rsidR="00EA7D27" w:rsidRPr="00EA7D27" w:rsidRDefault="00EA7D27">
          <w:pPr>
            <w:pStyle w:val="21"/>
            <w:rPr>
              <w:rFonts w:ascii="Times New Roman" w:eastAsiaTheme="minorEastAsia" w:hAnsi="Times New Roman" w:cs="Times New Roman"/>
              <w:noProof/>
              <w:lang w:eastAsia="ru-RU"/>
            </w:rPr>
          </w:pPr>
          <w:hyperlink w:anchor="_Toc536309420" w:history="1">
            <w:r w:rsidRPr="00EA7D27">
              <w:rPr>
                <w:rStyle w:val="a3"/>
                <w:rFonts w:ascii="Times New Roman" w:hAnsi="Times New Roman" w:cs="Times New Roman"/>
                <w:noProof/>
              </w:rPr>
              <w:t>Привлечение к субсидиарной ответственности лица, контролировавшего должника (конечного бенефициара), по основаниям, возникшим задолго до введения процедуры несостоятельности (банкротстве), раскрываются особенности приведения основных  доводов в пользу наличия оснований для привлечения к СО.</w:t>
            </w:r>
            <w:r w:rsidRPr="00EA7D27">
              <w:rPr>
                <w:rFonts w:ascii="Times New Roman" w:hAnsi="Times New Roman" w:cs="Times New Roman"/>
                <w:noProof/>
                <w:webHidden/>
              </w:rPr>
              <w:tab/>
            </w:r>
            <w:r w:rsidRPr="00EA7D27">
              <w:rPr>
                <w:rFonts w:ascii="Times New Roman" w:hAnsi="Times New Roman" w:cs="Times New Roman"/>
                <w:noProof/>
                <w:webHidden/>
              </w:rPr>
              <w:fldChar w:fldCharType="begin"/>
            </w:r>
            <w:r w:rsidRPr="00EA7D27">
              <w:rPr>
                <w:rFonts w:ascii="Times New Roman" w:hAnsi="Times New Roman" w:cs="Times New Roman"/>
                <w:noProof/>
                <w:webHidden/>
              </w:rPr>
              <w:instrText xml:space="preserve"> PAGEREF _Toc536309420 \h </w:instrText>
            </w:r>
            <w:r w:rsidRPr="00EA7D27">
              <w:rPr>
                <w:rFonts w:ascii="Times New Roman" w:hAnsi="Times New Roman" w:cs="Times New Roman"/>
                <w:noProof/>
                <w:webHidden/>
              </w:rPr>
            </w:r>
            <w:r w:rsidRPr="00EA7D27">
              <w:rPr>
                <w:rFonts w:ascii="Times New Roman" w:hAnsi="Times New Roman" w:cs="Times New Roman"/>
                <w:noProof/>
                <w:webHidden/>
              </w:rPr>
              <w:fldChar w:fldCharType="separate"/>
            </w:r>
            <w:r w:rsidRPr="00EA7D27">
              <w:rPr>
                <w:rFonts w:ascii="Times New Roman" w:hAnsi="Times New Roman" w:cs="Times New Roman"/>
                <w:noProof/>
                <w:webHidden/>
              </w:rPr>
              <w:t>50</w:t>
            </w:r>
            <w:r w:rsidRPr="00EA7D27">
              <w:rPr>
                <w:rFonts w:ascii="Times New Roman" w:hAnsi="Times New Roman" w:cs="Times New Roman"/>
                <w:noProof/>
                <w:webHidden/>
              </w:rPr>
              <w:fldChar w:fldCharType="end"/>
            </w:r>
          </w:hyperlink>
        </w:p>
        <w:p w:rsidR="00EA7D27" w:rsidRPr="00EA7D27" w:rsidRDefault="00EA7D27">
          <w:pPr>
            <w:pStyle w:val="21"/>
            <w:rPr>
              <w:rFonts w:ascii="Times New Roman" w:eastAsiaTheme="minorEastAsia" w:hAnsi="Times New Roman" w:cs="Times New Roman"/>
              <w:noProof/>
              <w:sz w:val="24"/>
              <w:lang w:eastAsia="ru-RU"/>
            </w:rPr>
          </w:pPr>
          <w:hyperlink w:anchor="_Toc536309421" w:history="1">
            <w:r w:rsidRPr="00EA7D27">
              <w:rPr>
                <w:rStyle w:val="a3"/>
                <w:rFonts w:ascii="Times New Roman" w:hAnsi="Times New Roman" w:cs="Times New Roman"/>
                <w:noProof/>
              </w:rPr>
              <w:t>Рассматривается вопрос о привлечении руководителя должника к СО в связи с неисполнением им обязанности по обращению в суд с заявлением о банкротстве.</w:t>
            </w:r>
            <w:r w:rsidRPr="00EA7D27">
              <w:rPr>
                <w:rFonts w:ascii="Times New Roman" w:hAnsi="Times New Roman" w:cs="Times New Roman"/>
                <w:noProof/>
                <w:webHidden/>
              </w:rPr>
              <w:tab/>
            </w:r>
            <w:r w:rsidRPr="00EA7D27">
              <w:rPr>
                <w:rFonts w:ascii="Times New Roman" w:hAnsi="Times New Roman" w:cs="Times New Roman"/>
                <w:noProof/>
                <w:webHidden/>
              </w:rPr>
              <w:fldChar w:fldCharType="begin"/>
            </w:r>
            <w:r w:rsidRPr="00EA7D27">
              <w:rPr>
                <w:rFonts w:ascii="Times New Roman" w:hAnsi="Times New Roman" w:cs="Times New Roman"/>
                <w:noProof/>
                <w:webHidden/>
              </w:rPr>
              <w:instrText xml:space="preserve"> PAGEREF _Toc536309421 \h </w:instrText>
            </w:r>
            <w:r w:rsidRPr="00EA7D27">
              <w:rPr>
                <w:rFonts w:ascii="Times New Roman" w:hAnsi="Times New Roman" w:cs="Times New Roman"/>
                <w:noProof/>
                <w:webHidden/>
              </w:rPr>
            </w:r>
            <w:r w:rsidRPr="00EA7D27">
              <w:rPr>
                <w:rFonts w:ascii="Times New Roman" w:hAnsi="Times New Roman" w:cs="Times New Roman"/>
                <w:noProof/>
                <w:webHidden/>
              </w:rPr>
              <w:fldChar w:fldCharType="separate"/>
            </w:r>
            <w:r w:rsidRPr="00EA7D27">
              <w:rPr>
                <w:rFonts w:ascii="Times New Roman" w:hAnsi="Times New Roman" w:cs="Times New Roman"/>
                <w:noProof/>
                <w:webHidden/>
              </w:rPr>
              <w:t>51</w:t>
            </w:r>
            <w:r w:rsidRPr="00EA7D27">
              <w:rPr>
                <w:rFonts w:ascii="Times New Roman" w:hAnsi="Times New Roman" w:cs="Times New Roman"/>
                <w:noProof/>
                <w:webHidden/>
              </w:rPr>
              <w:fldChar w:fldCharType="end"/>
            </w:r>
          </w:hyperlink>
        </w:p>
        <w:p w:rsidR="00EA7D27" w:rsidRPr="00EA7D27" w:rsidRDefault="00EA7D27">
          <w:pPr>
            <w:pStyle w:val="21"/>
            <w:rPr>
              <w:rFonts w:ascii="Times New Roman" w:eastAsiaTheme="minorEastAsia" w:hAnsi="Times New Roman" w:cs="Times New Roman"/>
              <w:noProof/>
              <w:lang w:eastAsia="ru-RU"/>
            </w:rPr>
          </w:pPr>
          <w:hyperlink w:anchor="_Toc536309422" w:history="1">
            <w:r w:rsidRPr="00EA7D27">
              <w:rPr>
                <w:rStyle w:val="a3"/>
                <w:rFonts w:ascii="Times New Roman" w:hAnsi="Times New Roman" w:cs="Times New Roman"/>
                <w:noProof/>
              </w:rPr>
              <w:t>Привлечение к субсидиарной ответственности руководителя должника в связи с уклонением от передачи документации должника по причине ее уничтожения в результате залива. Установлению подлежат следующие обстоятельства: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как обеспечивалась сохранность документации, по какой причине произошло ее уничтожение, являлась ли гибель документов следствием ненадлежащего исполнения руководителем своих обязанностей, предпринял ли он меры по ее восстановлению.</w:t>
            </w:r>
            <w:r w:rsidRPr="00EA7D27">
              <w:rPr>
                <w:rFonts w:ascii="Times New Roman" w:hAnsi="Times New Roman" w:cs="Times New Roman"/>
                <w:noProof/>
                <w:webHidden/>
              </w:rPr>
              <w:tab/>
            </w:r>
            <w:r w:rsidRPr="00EA7D27">
              <w:rPr>
                <w:rFonts w:ascii="Times New Roman" w:hAnsi="Times New Roman" w:cs="Times New Roman"/>
                <w:noProof/>
                <w:webHidden/>
              </w:rPr>
              <w:fldChar w:fldCharType="begin"/>
            </w:r>
            <w:r w:rsidRPr="00EA7D27">
              <w:rPr>
                <w:rFonts w:ascii="Times New Roman" w:hAnsi="Times New Roman" w:cs="Times New Roman"/>
                <w:noProof/>
                <w:webHidden/>
              </w:rPr>
              <w:instrText xml:space="preserve"> PAGEREF _Toc536309422 \h </w:instrText>
            </w:r>
            <w:r w:rsidRPr="00EA7D27">
              <w:rPr>
                <w:rFonts w:ascii="Times New Roman" w:hAnsi="Times New Roman" w:cs="Times New Roman"/>
                <w:noProof/>
                <w:webHidden/>
              </w:rPr>
            </w:r>
            <w:r w:rsidRPr="00EA7D27">
              <w:rPr>
                <w:rFonts w:ascii="Times New Roman" w:hAnsi="Times New Roman" w:cs="Times New Roman"/>
                <w:noProof/>
                <w:webHidden/>
              </w:rPr>
              <w:fldChar w:fldCharType="separate"/>
            </w:r>
            <w:r w:rsidRPr="00EA7D27">
              <w:rPr>
                <w:rFonts w:ascii="Times New Roman" w:hAnsi="Times New Roman" w:cs="Times New Roman"/>
                <w:noProof/>
                <w:webHidden/>
              </w:rPr>
              <w:t>51</w:t>
            </w:r>
            <w:r w:rsidRPr="00EA7D27">
              <w:rPr>
                <w:rFonts w:ascii="Times New Roman" w:hAnsi="Times New Roman" w:cs="Times New Roman"/>
                <w:noProof/>
                <w:webHidden/>
              </w:rPr>
              <w:fldChar w:fldCharType="end"/>
            </w:r>
          </w:hyperlink>
        </w:p>
        <w:p w:rsidR="00EA7D27" w:rsidRPr="00EA7D27" w:rsidRDefault="00EA7D27">
          <w:pPr>
            <w:pStyle w:val="21"/>
            <w:rPr>
              <w:rFonts w:ascii="Times New Roman" w:eastAsiaTheme="minorEastAsia" w:hAnsi="Times New Roman" w:cs="Times New Roman"/>
              <w:noProof/>
              <w:lang w:eastAsia="ru-RU"/>
            </w:rPr>
          </w:pPr>
          <w:hyperlink w:anchor="_Toc536309423" w:history="1">
            <w:r w:rsidRPr="00EA7D27">
              <w:rPr>
                <w:rStyle w:val="a3"/>
                <w:rFonts w:ascii="Times New Roman" w:hAnsi="Times New Roman" w:cs="Times New Roman"/>
                <w:noProof/>
              </w:rPr>
              <w:t>Лицо не может быть освобождено от субсидиарной ответственности на основании нормы о прекращении его полномочий как контролирующего должника лица за 2 года (в ранее действовавшей редакции) до возбуждения производства по делу о банкротстве, если оно предприняло действия по отсрочке возбуждения судом производства по делу о несостоятельности подконтрольного общества, создав для кредитора временные препятствия в реализации права на получение удовлетворения через процедуры банкротства.</w:t>
            </w:r>
            <w:r w:rsidRPr="00EA7D27">
              <w:rPr>
                <w:rFonts w:ascii="Times New Roman" w:hAnsi="Times New Roman" w:cs="Times New Roman"/>
                <w:noProof/>
                <w:webHidden/>
              </w:rPr>
              <w:tab/>
            </w:r>
            <w:r w:rsidRPr="00EA7D27">
              <w:rPr>
                <w:rFonts w:ascii="Times New Roman" w:hAnsi="Times New Roman" w:cs="Times New Roman"/>
                <w:noProof/>
                <w:webHidden/>
              </w:rPr>
              <w:fldChar w:fldCharType="begin"/>
            </w:r>
            <w:r w:rsidRPr="00EA7D27">
              <w:rPr>
                <w:rFonts w:ascii="Times New Roman" w:hAnsi="Times New Roman" w:cs="Times New Roman"/>
                <w:noProof/>
                <w:webHidden/>
              </w:rPr>
              <w:instrText xml:space="preserve"> PAGEREF _Toc536309423 \h </w:instrText>
            </w:r>
            <w:r w:rsidRPr="00EA7D27">
              <w:rPr>
                <w:rFonts w:ascii="Times New Roman" w:hAnsi="Times New Roman" w:cs="Times New Roman"/>
                <w:noProof/>
                <w:webHidden/>
              </w:rPr>
            </w:r>
            <w:r w:rsidRPr="00EA7D27">
              <w:rPr>
                <w:rFonts w:ascii="Times New Roman" w:hAnsi="Times New Roman" w:cs="Times New Roman"/>
                <w:noProof/>
                <w:webHidden/>
              </w:rPr>
              <w:fldChar w:fldCharType="separate"/>
            </w:r>
            <w:r w:rsidRPr="00EA7D27">
              <w:rPr>
                <w:rFonts w:ascii="Times New Roman" w:hAnsi="Times New Roman" w:cs="Times New Roman"/>
                <w:noProof/>
                <w:webHidden/>
              </w:rPr>
              <w:t>52</w:t>
            </w:r>
            <w:r w:rsidRPr="00EA7D27">
              <w:rPr>
                <w:rFonts w:ascii="Times New Roman" w:hAnsi="Times New Roman" w:cs="Times New Roman"/>
                <w:noProof/>
                <w:webHidden/>
              </w:rPr>
              <w:fldChar w:fldCharType="end"/>
            </w:r>
          </w:hyperlink>
        </w:p>
        <w:p w:rsidR="003E10D0" w:rsidRPr="00737FE8" w:rsidRDefault="003E10D0" w:rsidP="00DB59BA">
          <w:pPr>
            <w:jc w:val="both"/>
            <w:rPr>
              <w:rFonts w:ascii="Times New Roman" w:hAnsi="Times New Roman" w:cs="Times New Roman"/>
              <w:sz w:val="24"/>
              <w:szCs w:val="24"/>
            </w:rPr>
          </w:pPr>
          <w:r w:rsidRPr="00737FE8">
            <w:rPr>
              <w:rFonts w:ascii="Times New Roman" w:hAnsi="Times New Roman" w:cs="Times New Roman"/>
              <w:b/>
              <w:bCs/>
              <w:sz w:val="24"/>
              <w:szCs w:val="24"/>
            </w:rPr>
            <w:fldChar w:fldCharType="end"/>
          </w:r>
        </w:p>
      </w:sdtContent>
    </w:sdt>
    <w:p w:rsidR="003E10D0" w:rsidRPr="00737FE8" w:rsidRDefault="003E10D0" w:rsidP="00DB59BA">
      <w:pPr>
        <w:jc w:val="both"/>
        <w:rPr>
          <w:rFonts w:ascii="Times New Roman" w:hAnsi="Times New Roman" w:cs="Times New Roman"/>
          <w:sz w:val="24"/>
          <w:szCs w:val="24"/>
        </w:rPr>
      </w:pPr>
    </w:p>
    <w:p w:rsidR="00C8500B" w:rsidRPr="00737FE8" w:rsidRDefault="00C8500B" w:rsidP="003E10D0">
      <w:pPr>
        <w:rPr>
          <w:rFonts w:ascii="Times New Roman" w:hAnsi="Times New Roman" w:cs="Times New Roman"/>
          <w:sz w:val="24"/>
          <w:szCs w:val="24"/>
        </w:rPr>
      </w:pPr>
    </w:p>
    <w:p w:rsidR="003E10D0" w:rsidRPr="00737FE8" w:rsidRDefault="003E10D0" w:rsidP="003E10D0">
      <w:pPr>
        <w:pStyle w:val="2"/>
        <w:numPr>
          <w:ilvl w:val="0"/>
          <w:numId w:val="1"/>
        </w:numPr>
        <w:rPr>
          <w:rFonts w:ascii="Times New Roman" w:hAnsi="Times New Roman" w:cs="Times New Roman"/>
          <w:color w:val="auto"/>
          <w:sz w:val="24"/>
          <w:szCs w:val="24"/>
        </w:rPr>
      </w:pPr>
      <w:bookmarkStart w:id="0" w:name="_Toc536309370"/>
      <w:r w:rsidRPr="00737FE8">
        <w:rPr>
          <w:rFonts w:ascii="Times New Roman" w:hAnsi="Times New Roman" w:cs="Times New Roman"/>
          <w:color w:val="auto"/>
          <w:sz w:val="24"/>
          <w:szCs w:val="24"/>
        </w:rPr>
        <w:t>Возбуждение дела о несостоятельности (банкротстве)</w:t>
      </w:r>
      <w:bookmarkEnd w:id="0"/>
    </w:p>
    <w:p w:rsidR="003E10D0" w:rsidRPr="00737FE8" w:rsidRDefault="003E10D0" w:rsidP="003E10D0">
      <w:pPr>
        <w:spacing w:after="0" w:line="240" w:lineRule="auto"/>
        <w:rPr>
          <w:rFonts w:ascii="Times New Roman" w:hAnsi="Times New Roman" w:cs="Times New Roman"/>
          <w:b/>
          <w:sz w:val="24"/>
          <w:szCs w:val="24"/>
        </w:rPr>
      </w:pPr>
    </w:p>
    <w:p w:rsidR="003E10D0" w:rsidRPr="00737FE8" w:rsidRDefault="003E10D0" w:rsidP="003E10D0">
      <w:pPr>
        <w:pStyle w:val="a8"/>
        <w:numPr>
          <w:ilvl w:val="0"/>
          <w:numId w:val="2"/>
        </w:numPr>
        <w:spacing w:after="0" w:line="240" w:lineRule="auto"/>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305-ЭС17-18572 от 26 марта 2018 года</w:t>
      </w:r>
    </w:p>
    <w:p w:rsidR="003E10D0" w:rsidRPr="00737FE8" w:rsidRDefault="003E10D0" w:rsidP="003E10D0">
      <w:pPr>
        <w:spacing w:after="0" w:line="240" w:lineRule="auto"/>
        <w:rPr>
          <w:rFonts w:ascii="Times New Roman" w:hAnsi="Times New Roman" w:cs="Times New Roman"/>
          <w:b/>
          <w:sz w:val="24"/>
          <w:szCs w:val="24"/>
        </w:rPr>
      </w:pPr>
      <w:r w:rsidRPr="00737FE8">
        <w:rPr>
          <w:rFonts w:ascii="Times New Roman" w:hAnsi="Times New Roman" w:cs="Times New Roman"/>
          <w:b/>
          <w:sz w:val="24"/>
          <w:szCs w:val="24"/>
        </w:rPr>
        <w:t>А40-212952/16</w:t>
      </w:r>
    </w:p>
    <w:p w:rsidR="003E10D0" w:rsidRPr="00737FE8" w:rsidRDefault="003E10D0" w:rsidP="003E10D0">
      <w:pPr>
        <w:pStyle w:val="2"/>
        <w:jc w:val="both"/>
        <w:rPr>
          <w:rFonts w:ascii="Times New Roman" w:hAnsi="Times New Roman" w:cs="Times New Roman"/>
          <w:b w:val="0"/>
          <w:color w:val="auto"/>
          <w:sz w:val="24"/>
          <w:szCs w:val="24"/>
        </w:rPr>
      </w:pPr>
      <w:bookmarkStart w:id="1" w:name="_Toc536309371"/>
      <w:proofErr w:type="gramStart"/>
      <w:r w:rsidRPr="00737FE8">
        <w:rPr>
          <w:rFonts w:ascii="Times New Roman" w:hAnsi="Times New Roman" w:cs="Times New Roman"/>
          <w:b w:val="0"/>
          <w:color w:val="auto"/>
          <w:sz w:val="24"/>
          <w:szCs w:val="24"/>
        </w:rPr>
        <w:lastRenderedPageBreak/>
        <w:t xml:space="preserve">Положительно разрешен вопрос о допустимости погашения требований первого заявителя в деле  о банкротстве в порядке п. 1 ст. 313 ГК РФ с учетом следующих обстоятельств: сумма требований первого заявителя была немногим больше минимального порогового значения, защиту прав должника и заявителя в судебных заседаниях осуществлял  один и тот же представитель, процедура добровольной ликвидации должника и взыскание долга в пользу </w:t>
      </w:r>
      <w:r w:rsidR="00C8500B" w:rsidRPr="00737FE8">
        <w:rPr>
          <w:rFonts w:ascii="Times New Roman" w:hAnsi="Times New Roman" w:cs="Times New Roman"/>
          <w:b w:val="0"/>
          <w:color w:val="auto"/>
          <w:sz w:val="24"/>
          <w:szCs w:val="24"/>
        </w:rPr>
        <w:t>первого заявителя</w:t>
      </w:r>
      <w:proofErr w:type="gramEnd"/>
      <w:r w:rsidRPr="00737FE8">
        <w:rPr>
          <w:rFonts w:ascii="Times New Roman" w:hAnsi="Times New Roman" w:cs="Times New Roman"/>
          <w:b w:val="0"/>
          <w:color w:val="auto"/>
          <w:sz w:val="24"/>
          <w:szCs w:val="24"/>
        </w:rPr>
        <w:t xml:space="preserve"> (принятие судебного приказа) </w:t>
      </w:r>
      <w:proofErr w:type="gramStart"/>
      <w:r w:rsidRPr="00737FE8">
        <w:rPr>
          <w:rFonts w:ascii="Times New Roman" w:hAnsi="Times New Roman" w:cs="Times New Roman"/>
          <w:b w:val="0"/>
          <w:color w:val="auto"/>
          <w:sz w:val="24"/>
          <w:szCs w:val="24"/>
        </w:rPr>
        <w:t>произведены</w:t>
      </w:r>
      <w:proofErr w:type="gramEnd"/>
      <w:r w:rsidRPr="00737FE8">
        <w:rPr>
          <w:rFonts w:ascii="Times New Roman" w:hAnsi="Times New Roman" w:cs="Times New Roman"/>
          <w:b w:val="0"/>
          <w:color w:val="auto"/>
          <w:sz w:val="24"/>
          <w:szCs w:val="24"/>
        </w:rPr>
        <w:t xml:space="preserve"> фактически одновременно.</w:t>
      </w:r>
      <w:bookmarkEnd w:id="1"/>
    </w:p>
    <w:p w:rsidR="003E10D0" w:rsidRPr="00737FE8" w:rsidRDefault="003E10D0" w:rsidP="003E10D0">
      <w:pPr>
        <w:spacing w:after="0" w:line="240" w:lineRule="auto"/>
        <w:rPr>
          <w:rFonts w:ascii="Times New Roman" w:hAnsi="Times New Roman" w:cs="Times New Roman"/>
          <w:sz w:val="24"/>
          <w:szCs w:val="24"/>
        </w:rPr>
      </w:pPr>
    </w:p>
    <w:p w:rsidR="003E10D0" w:rsidRPr="00737FE8" w:rsidRDefault="004F5E88" w:rsidP="003E10D0">
      <w:pPr>
        <w:spacing w:after="0" w:line="240" w:lineRule="auto"/>
        <w:rPr>
          <w:rFonts w:ascii="Times New Roman" w:hAnsi="Times New Roman" w:cs="Times New Roman"/>
          <w:sz w:val="24"/>
          <w:szCs w:val="24"/>
        </w:rPr>
      </w:pPr>
      <w:hyperlink r:id="rId10" w:history="1">
        <w:r w:rsidR="003E10D0" w:rsidRPr="00737FE8">
          <w:rPr>
            <w:rStyle w:val="a3"/>
            <w:rFonts w:ascii="Times New Roman" w:hAnsi="Times New Roman" w:cs="Times New Roman"/>
            <w:sz w:val="24"/>
            <w:szCs w:val="24"/>
          </w:rPr>
          <w:t>http://kad.arbitr.ru/PdfDocument/30e025bb-ae2a-49d3-9b51-abbab9fb472b/395ee0c0-8d9c-450c-bf73-17468987098f/A40-212952-2016_20180326_Opredelenie.pdf</w:t>
        </w:r>
      </w:hyperlink>
      <w:r w:rsidR="003E10D0" w:rsidRPr="00737FE8">
        <w:rPr>
          <w:rFonts w:ascii="Times New Roman" w:hAnsi="Times New Roman" w:cs="Times New Roman"/>
          <w:sz w:val="24"/>
          <w:szCs w:val="24"/>
        </w:rPr>
        <w:t xml:space="preserve"> </w:t>
      </w:r>
    </w:p>
    <w:p w:rsidR="003E10D0" w:rsidRPr="00737FE8" w:rsidRDefault="003E10D0" w:rsidP="003E10D0">
      <w:pPr>
        <w:spacing w:after="0" w:line="240" w:lineRule="auto"/>
        <w:jc w:val="both"/>
        <w:rPr>
          <w:rStyle w:val="textexposedshow"/>
          <w:rFonts w:ascii="Times New Roman" w:hAnsi="Times New Roman" w:cs="Times New Roman"/>
          <w:color w:val="1D2129"/>
          <w:sz w:val="24"/>
          <w:szCs w:val="24"/>
          <w:shd w:val="clear" w:color="auto" w:fill="FFFFFF"/>
        </w:rPr>
      </w:pPr>
    </w:p>
    <w:p w:rsidR="003E10D0" w:rsidRPr="00737FE8" w:rsidRDefault="003E10D0" w:rsidP="003E10D0">
      <w:pPr>
        <w:spacing w:after="0" w:line="240" w:lineRule="auto"/>
        <w:jc w:val="both"/>
        <w:rPr>
          <w:rStyle w:val="textexposedshow"/>
          <w:rFonts w:ascii="Times New Roman" w:hAnsi="Times New Roman" w:cs="Times New Roman"/>
          <w:b/>
          <w:color w:val="1D2129"/>
          <w:sz w:val="24"/>
          <w:szCs w:val="24"/>
          <w:shd w:val="clear" w:color="auto" w:fill="FFFFFF"/>
        </w:rPr>
      </w:pPr>
      <w:r w:rsidRPr="00737FE8">
        <w:rPr>
          <w:rStyle w:val="textexposedshow"/>
          <w:rFonts w:ascii="Times New Roman" w:hAnsi="Times New Roman" w:cs="Times New Roman"/>
          <w:color w:val="1D2129"/>
          <w:sz w:val="24"/>
          <w:szCs w:val="24"/>
          <w:shd w:val="clear" w:color="auto" w:fill="FFFFFF"/>
        </w:rPr>
        <w:t>ВЫВОДЫ СКЭС ВС РФ</w:t>
      </w:r>
    </w:p>
    <w:p w:rsidR="003E10D0" w:rsidRPr="00737FE8" w:rsidRDefault="003E10D0" w:rsidP="003E10D0">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соответствии со сложившейся судебной практикой до введения первой процедуры несостоятельности допускается применение положений подпункта 1 пункта 2 статьи 313 Гражданского кодекса Российской Федерации, то есть возможность исполнения третьим лицом требований конкретного кредитора (без волеизъявления последнего) в </w:t>
      </w:r>
      <w:bookmarkStart w:id="2" w:name="_GoBack"/>
      <w:bookmarkEnd w:id="2"/>
      <w:r w:rsidRPr="00737FE8">
        <w:rPr>
          <w:rFonts w:ascii="Times New Roman" w:hAnsi="Times New Roman" w:cs="Times New Roman"/>
          <w:sz w:val="24"/>
          <w:szCs w:val="24"/>
        </w:rPr>
        <w:t xml:space="preserve">индивидуальном порядке с переходом к данному третьему лицу прав кредитора посредством суброгации. </w:t>
      </w:r>
    </w:p>
    <w:p w:rsidR="003E10D0" w:rsidRPr="00737FE8" w:rsidRDefault="003E10D0" w:rsidP="003E10D0">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При этом, поскольку само требование сохраняется (меняется лишь личность кредитора в порядке правопреемства), предполагается, что новый кредитор-правопреемник поддерживает заявление его </w:t>
      </w:r>
      <w:proofErr w:type="spellStart"/>
      <w:r w:rsidRPr="00737FE8">
        <w:rPr>
          <w:rFonts w:ascii="Times New Roman" w:hAnsi="Times New Roman" w:cs="Times New Roman"/>
          <w:sz w:val="24"/>
          <w:szCs w:val="24"/>
        </w:rPr>
        <w:t>правопредшественника</w:t>
      </w:r>
      <w:proofErr w:type="spellEnd"/>
      <w:r w:rsidRPr="00737FE8">
        <w:rPr>
          <w:rFonts w:ascii="Times New Roman" w:hAnsi="Times New Roman" w:cs="Times New Roman"/>
          <w:sz w:val="24"/>
          <w:szCs w:val="24"/>
        </w:rPr>
        <w:t xml:space="preserve"> о признании должника банкротом.</w:t>
      </w:r>
    </w:p>
    <w:p w:rsidR="003E10D0" w:rsidRPr="00737FE8" w:rsidRDefault="003E10D0" w:rsidP="003E10D0">
      <w:pPr>
        <w:spacing w:after="0" w:line="240" w:lineRule="auto"/>
        <w:jc w:val="both"/>
        <w:rPr>
          <w:rFonts w:ascii="Times New Roman" w:hAnsi="Times New Roman" w:cs="Times New Roman"/>
          <w:sz w:val="24"/>
          <w:szCs w:val="24"/>
        </w:rPr>
      </w:pPr>
      <w:proofErr w:type="gramStart"/>
      <w:r w:rsidRPr="00737FE8">
        <w:rPr>
          <w:rFonts w:ascii="Times New Roman" w:hAnsi="Times New Roman" w:cs="Times New Roman"/>
          <w:sz w:val="24"/>
          <w:szCs w:val="24"/>
        </w:rPr>
        <w:t xml:space="preserve">Осуществление обществом «Высота», фактически действующего в интересах и по поручению банка, действий по оплате просроченной фирмой задолженности в полном объеме порождает у </w:t>
      </w:r>
      <w:proofErr w:type="spellStart"/>
      <w:r w:rsidRPr="00737FE8">
        <w:rPr>
          <w:rFonts w:ascii="Times New Roman" w:hAnsi="Times New Roman" w:cs="Times New Roman"/>
          <w:sz w:val="24"/>
          <w:szCs w:val="24"/>
        </w:rPr>
        <w:t>Яхудина</w:t>
      </w:r>
      <w:proofErr w:type="spellEnd"/>
      <w:r w:rsidRPr="00737FE8">
        <w:rPr>
          <w:rFonts w:ascii="Times New Roman" w:hAnsi="Times New Roman" w:cs="Times New Roman"/>
          <w:sz w:val="24"/>
          <w:szCs w:val="24"/>
        </w:rPr>
        <w:t xml:space="preserve"> Р.С. обязанность принять предложенное исполнение, является основанием для признания суброгации состоявшейся и свидетельствует об отсутствии у последнего дальнейшего правового интереса к процедуре банкротства, учитывая, что главная цель участия в деле о банкротстве (получение исполнения обязательства) достигнута. </w:t>
      </w:r>
      <w:proofErr w:type="gramEnd"/>
    </w:p>
    <w:p w:rsidR="003E10D0" w:rsidRPr="00737FE8" w:rsidRDefault="003E10D0" w:rsidP="003E10D0">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При этом внесение денежных сре</w:t>
      </w:r>
      <w:proofErr w:type="gramStart"/>
      <w:r w:rsidRPr="00737FE8">
        <w:rPr>
          <w:rFonts w:ascii="Times New Roman" w:hAnsi="Times New Roman" w:cs="Times New Roman"/>
          <w:sz w:val="24"/>
          <w:szCs w:val="24"/>
        </w:rPr>
        <w:t>дств в д</w:t>
      </w:r>
      <w:proofErr w:type="gramEnd"/>
      <w:r w:rsidRPr="00737FE8">
        <w:rPr>
          <w:rFonts w:ascii="Times New Roman" w:hAnsi="Times New Roman" w:cs="Times New Roman"/>
          <w:sz w:val="24"/>
          <w:szCs w:val="24"/>
        </w:rPr>
        <w:t xml:space="preserve">епозит нотариуса являлось вынужденной мерой, поскольку </w:t>
      </w:r>
      <w:proofErr w:type="spellStart"/>
      <w:r w:rsidRPr="00737FE8">
        <w:rPr>
          <w:rFonts w:ascii="Times New Roman" w:hAnsi="Times New Roman" w:cs="Times New Roman"/>
          <w:sz w:val="24"/>
          <w:szCs w:val="24"/>
        </w:rPr>
        <w:t>Яхудин</w:t>
      </w:r>
      <w:proofErr w:type="spellEnd"/>
      <w:r w:rsidRPr="00737FE8">
        <w:rPr>
          <w:rFonts w:ascii="Times New Roman" w:hAnsi="Times New Roman" w:cs="Times New Roman"/>
          <w:sz w:val="24"/>
          <w:szCs w:val="24"/>
        </w:rPr>
        <w:t xml:space="preserve"> Р.С. не предоставил сведений об актуальных банковских реквизитах для проведения платежа. </w:t>
      </w:r>
      <w:proofErr w:type="gramStart"/>
      <w:r w:rsidRPr="00737FE8">
        <w:rPr>
          <w:rFonts w:ascii="Times New Roman" w:hAnsi="Times New Roman" w:cs="Times New Roman"/>
          <w:sz w:val="24"/>
          <w:szCs w:val="24"/>
        </w:rPr>
        <w:t>Квалификация судами действий банка и общества «Высота» в качестве злоупотребления правом исключительно по тому основанию, что последнее выкупило требование к должнику с намерением предложить свою кандидатуру арбитражного управляющего, является неверной, поскольку при таком подходе смысл участия первого заявителя в деле о банкротстве сводится только к возможности предложить свою кандидатуру арбитражного управляющего, а не к получению удовлетворения по заявленным требованиям, что</w:t>
      </w:r>
      <w:proofErr w:type="gramEnd"/>
      <w:r w:rsidRPr="00737FE8">
        <w:rPr>
          <w:rFonts w:ascii="Times New Roman" w:hAnsi="Times New Roman" w:cs="Times New Roman"/>
          <w:sz w:val="24"/>
          <w:szCs w:val="24"/>
        </w:rPr>
        <w:t xml:space="preserve"> явно не соответствует целям законодательного регулирования. </w:t>
      </w:r>
    </w:p>
    <w:p w:rsidR="003E10D0" w:rsidRPr="00737FE8" w:rsidRDefault="003E10D0" w:rsidP="003E10D0">
      <w:pPr>
        <w:spacing w:after="0" w:line="240" w:lineRule="auto"/>
        <w:jc w:val="both"/>
        <w:rPr>
          <w:rFonts w:ascii="Times New Roman" w:hAnsi="Times New Roman" w:cs="Times New Roman"/>
          <w:sz w:val="24"/>
          <w:szCs w:val="24"/>
        </w:rPr>
      </w:pPr>
    </w:p>
    <w:p w:rsidR="003E10D0" w:rsidRPr="00737FE8" w:rsidRDefault="003E10D0" w:rsidP="003E10D0">
      <w:pPr>
        <w:pStyle w:val="a8"/>
        <w:numPr>
          <w:ilvl w:val="0"/>
          <w:numId w:val="2"/>
        </w:numPr>
        <w:spacing w:after="0" w:line="240" w:lineRule="auto"/>
        <w:ind w:left="0" w:firstLine="0"/>
        <w:jc w:val="both"/>
        <w:rPr>
          <w:rFonts w:ascii="Times New Roman" w:hAnsi="Times New Roman" w:cs="Times New Roman"/>
          <w:b/>
          <w:sz w:val="24"/>
          <w:szCs w:val="24"/>
        </w:rPr>
      </w:pPr>
      <w:r w:rsidRPr="00737FE8">
        <w:rPr>
          <w:rFonts w:ascii="Times New Roman" w:hAnsi="Times New Roman" w:cs="Times New Roman"/>
          <w:b/>
          <w:sz w:val="24"/>
          <w:szCs w:val="24"/>
        </w:rPr>
        <w:t xml:space="preserve">Определение СКЭС ВС РФ от 26 марта 2018 года № 305-ЭС17-18572 № А40-212952/16 </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Аналогичн</w:t>
      </w:r>
      <w:r w:rsidR="001C7296">
        <w:rPr>
          <w:rFonts w:ascii="Times New Roman" w:hAnsi="Times New Roman" w:cs="Times New Roman"/>
          <w:sz w:val="24"/>
          <w:szCs w:val="24"/>
        </w:rPr>
        <w:t>ый</w:t>
      </w:r>
      <w:r w:rsidRPr="00737FE8">
        <w:rPr>
          <w:rFonts w:ascii="Times New Roman" w:hAnsi="Times New Roman" w:cs="Times New Roman"/>
          <w:sz w:val="24"/>
          <w:szCs w:val="24"/>
        </w:rPr>
        <w:t xml:space="preserve"> </w:t>
      </w:r>
      <w:r w:rsidR="001C7296">
        <w:rPr>
          <w:rFonts w:ascii="Times New Roman" w:hAnsi="Times New Roman" w:cs="Times New Roman"/>
          <w:sz w:val="24"/>
          <w:szCs w:val="24"/>
        </w:rPr>
        <w:t>вопрос по допустимости</w:t>
      </w:r>
      <w:r w:rsidRPr="00737FE8">
        <w:rPr>
          <w:rFonts w:ascii="Times New Roman" w:hAnsi="Times New Roman" w:cs="Times New Roman"/>
          <w:sz w:val="24"/>
          <w:szCs w:val="24"/>
        </w:rPr>
        <w:t xml:space="preserve"> погашения требований первого заявителя в поря</w:t>
      </w:r>
      <w:r w:rsidR="001C7296">
        <w:rPr>
          <w:rFonts w:ascii="Times New Roman" w:hAnsi="Times New Roman" w:cs="Times New Roman"/>
          <w:sz w:val="24"/>
          <w:szCs w:val="24"/>
        </w:rPr>
        <w:t>дке п. 1 ст. 313 ГК РФ разрешен</w:t>
      </w:r>
      <w:r w:rsidRPr="00737FE8">
        <w:rPr>
          <w:rFonts w:ascii="Times New Roman" w:hAnsi="Times New Roman" w:cs="Times New Roman"/>
          <w:sz w:val="24"/>
          <w:szCs w:val="24"/>
        </w:rPr>
        <w:t xml:space="preserve"> иначе в связи с наличием обстоятельств, свидетельствующих о злоупотреблении правом.</w:t>
      </w:r>
    </w:p>
    <w:p w:rsidR="003E10D0" w:rsidRPr="00737FE8" w:rsidRDefault="003E10D0" w:rsidP="003E10D0">
      <w:pPr>
        <w:pStyle w:val="a8"/>
        <w:spacing w:after="0" w:line="240" w:lineRule="auto"/>
        <w:ind w:left="0"/>
        <w:jc w:val="both"/>
        <w:rPr>
          <w:rFonts w:ascii="Times New Roman" w:hAnsi="Times New Roman" w:cs="Times New Roman"/>
          <w:sz w:val="24"/>
          <w:szCs w:val="24"/>
        </w:rPr>
      </w:pPr>
    </w:p>
    <w:p w:rsidR="003E10D0" w:rsidRPr="00737FE8" w:rsidRDefault="004F5E88" w:rsidP="003E10D0">
      <w:pPr>
        <w:spacing w:after="0" w:line="240" w:lineRule="auto"/>
        <w:jc w:val="both"/>
        <w:rPr>
          <w:rFonts w:ascii="Times New Roman" w:hAnsi="Times New Roman" w:cs="Times New Roman"/>
          <w:sz w:val="24"/>
          <w:szCs w:val="24"/>
        </w:rPr>
      </w:pPr>
      <w:hyperlink r:id="rId11" w:history="1">
        <w:r w:rsidR="003E10D0" w:rsidRPr="00737FE8">
          <w:rPr>
            <w:rStyle w:val="a3"/>
            <w:rFonts w:ascii="Times New Roman" w:hAnsi="Times New Roman" w:cs="Times New Roman"/>
            <w:sz w:val="24"/>
            <w:szCs w:val="24"/>
          </w:rPr>
          <w:t>http://kad.arbitr.ru/PdfDocument/427dd1ce-02d1-4adf-a6e9-1662b35be76e/d5404570-0afc-4f4b-96c4-e69a9b86b9b2/A56-81591-2009_20180329_Opredelenie.pdf</w:t>
        </w:r>
      </w:hyperlink>
      <w:r w:rsidR="003E10D0" w:rsidRPr="00737FE8">
        <w:rPr>
          <w:rFonts w:ascii="Times New Roman" w:hAnsi="Times New Roman" w:cs="Times New Roman"/>
          <w:sz w:val="24"/>
          <w:szCs w:val="24"/>
        </w:rPr>
        <w:t xml:space="preserve"> </w:t>
      </w:r>
    </w:p>
    <w:p w:rsidR="003E10D0" w:rsidRPr="00737FE8" w:rsidRDefault="003E10D0" w:rsidP="003E10D0">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действия должника по частичному погашению долга до сумм немногим менее установленного предела на протяжении восьми лет направлены на уклонение от добросовестного исполнения обязательства и свидетельствуют о злоупотреблении правом. </w:t>
      </w:r>
      <w:r w:rsidRPr="00737FE8">
        <w:rPr>
          <w:rFonts w:ascii="Times New Roman" w:hAnsi="Times New Roman" w:cs="Times New Roman"/>
          <w:sz w:val="24"/>
          <w:szCs w:val="24"/>
        </w:rPr>
        <w:lastRenderedPageBreak/>
        <w:t xml:space="preserve">По мнению заявителя, наличие нескольких заявлений иных кредиторов (Алешиной Т.М., Курочкина В.В., </w:t>
      </w:r>
      <w:proofErr w:type="spellStart"/>
      <w:r w:rsidRPr="00737FE8">
        <w:rPr>
          <w:rFonts w:ascii="Times New Roman" w:hAnsi="Times New Roman" w:cs="Times New Roman"/>
          <w:sz w:val="24"/>
          <w:szCs w:val="24"/>
        </w:rPr>
        <w:t>Курзанцевой</w:t>
      </w:r>
      <w:proofErr w:type="spellEnd"/>
      <w:r w:rsidRPr="00737FE8">
        <w:rPr>
          <w:rFonts w:ascii="Times New Roman" w:hAnsi="Times New Roman" w:cs="Times New Roman"/>
          <w:sz w:val="24"/>
          <w:szCs w:val="24"/>
        </w:rPr>
        <w:t xml:space="preserve"> А.Е., общества "Партнер"), которым аналогичным образом отказано во введении наблюдения в отношении должника, свидетельствует о неплатежеспособности компании. Несмотря на то, что размер требований каждого из этих кредиторов в результате частичного погашения предъявленных компании задолженностей стал ниже порогового значения, совокупная сумма требований позволяет ввести процедуру наблюдения в отношении компании.</w:t>
      </w:r>
    </w:p>
    <w:p w:rsidR="003E10D0" w:rsidRPr="00737FE8" w:rsidRDefault="003E10D0" w:rsidP="003E10D0">
      <w:pPr>
        <w:spacing w:after="0" w:line="240" w:lineRule="auto"/>
        <w:jc w:val="both"/>
        <w:rPr>
          <w:rFonts w:ascii="Times New Roman" w:hAnsi="Times New Roman" w:cs="Times New Roman"/>
          <w:sz w:val="24"/>
          <w:szCs w:val="24"/>
        </w:rPr>
      </w:pPr>
      <w:proofErr w:type="gramStart"/>
      <w:r w:rsidRPr="00737FE8">
        <w:rPr>
          <w:rFonts w:ascii="Times New Roman" w:hAnsi="Times New Roman" w:cs="Times New Roman"/>
          <w:sz w:val="24"/>
          <w:szCs w:val="24"/>
        </w:rPr>
        <w:t>д</w:t>
      </w:r>
      <w:proofErr w:type="gramEnd"/>
      <w:r w:rsidRPr="00737FE8">
        <w:rPr>
          <w:rFonts w:ascii="Times New Roman" w:hAnsi="Times New Roman" w:cs="Times New Roman"/>
          <w:sz w:val="24"/>
          <w:szCs w:val="24"/>
        </w:rPr>
        <w:t xml:space="preserve">ля суда первой инстанции не могло не быть очевидным, что наличие нескольких требований, которые последовательно на протяжении длительного времени частично погашались должником и третьими лицами так, чтобы сумма оставшейся задолженности не могла превысить пороговое значение, явно свидетельствовало о затруднениях с ликвидностью активов должника, о его неплатежеспособности. Суд не мог не учесть, что упомянутые выше требования, будучи немногим менее 300 000 руб. каждое, в </w:t>
      </w:r>
      <w:proofErr w:type="gramStart"/>
      <w:r w:rsidRPr="00737FE8">
        <w:rPr>
          <w:rFonts w:ascii="Times New Roman" w:hAnsi="Times New Roman" w:cs="Times New Roman"/>
          <w:sz w:val="24"/>
          <w:szCs w:val="24"/>
        </w:rPr>
        <w:t>совокупности</w:t>
      </w:r>
      <w:proofErr w:type="gramEnd"/>
      <w:r w:rsidRPr="00737FE8">
        <w:rPr>
          <w:rFonts w:ascii="Times New Roman" w:hAnsi="Times New Roman" w:cs="Times New Roman"/>
          <w:sz w:val="24"/>
          <w:szCs w:val="24"/>
        </w:rPr>
        <w:t xml:space="preserve"> очевидно превышали данное пороговое значение. В связи с этим суду следовало назначить судебное заседание по совместному рассмотрению указанных требований.</w:t>
      </w:r>
    </w:p>
    <w:p w:rsidR="003E10D0" w:rsidRPr="00737FE8" w:rsidRDefault="003E10D0" w:rsidP="003E10D0">
      <w:pPr>
        <w:spacing w:after="0" w:line="240" w:lineRule="auto"/>
        <w:jc w:val="both"/>
        <w:rPr>
          <w:rFonts w:ascii="Times New Roman" w:hAnsi="Times New Roman" w:cs="Times New Roman"/>
          <w:sz w:val="24"/>
          <w:szCs w:val="24"/>
        </w:rPr>
      </w:pPr>
    </w:p>
    <w:p w:rsidR="003E10D0" w:rsidRPr="00737FE8" w:rsidRDefault="003E10D0" w:rsidP="003E10D0">
      <w:pPr>
        <w:pStyle w:val="a8"/>
        <w:numPr>
          <w:ilvl w:val="0"/>
          <w:numId w:val="2"/>
        </w:numPr>
        <w:spacing w:after="0" w:line="240" w:lineRule="auto"/>
        <w:ind w:left="0" w:firstLine="0"/>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5 апреля 2018 года № 307-ЭС17-20207 № А56-5164/2017</w:t>
      </w:r>
    </w:p>
    <w:p w:rsidR="003E10D0" w:rsidRPr="00737FE8" w:rsidRDefault="003E10D0" w:rsidP="003E10D0">
      <w:pPr>
        <w:pStyle w:val="a8"/>
        <w:spacing w:after="0" w:line="240" w:lineRule="auto"/>
        <w:ind w:left="0"/>
        <w:jc w:val="both"/>
        <w:outlineLvl w:val="1"/>
        <w:rPr>
          <w:rFonts w:ascii="Times New Roman" w:hAnsi="Times New Roman" w:cs="Times New Roman"/>
          <w:b/>
          <w:sz w:val="24"/>
          <w:szCs w:val="24"/>
        </w:rPr>
      </w:pPr>
    </w:p>
    <w:p w:rsidR="003E10D0" w:rsidRPr="00737FE8" w:rsidRDefault="003E10D0" w:rsidP="003E10D0">
      <w:pPr>
        <w:pStyle w:val="a8"/>
        <w:spacing w:after="0" w:line="240" w:lineRule="auto"/>
        <w:ind w:left="0"/>
        <w:jc w:val="both"/>
        <w:outlineLvl w:val="1"/>
        <w:rPr>
          <w:rFonts w:ascii="Times New Roman" w:hAnsi="Times New Roman" w:cs="Times New Roman"/>
          <w:sz w:val="24"/>
          <w:szCs w:val="24"/>
        </w:rPr>
      </w:pPr>
      <w:bookmarkStart w:id="3" w:name="_Toc536309372"/>
      <w:r w:rsidRPr="00737FE8">
        <w:rPr>
          <w:rFonts w:ascii="Times New Roman" w:hAnsi="Times New Roman" w:cs="Times New Roman"/>
          <w:sz w:val="24"/>
          <w:szCs w:val="24"/>
        </w:rPr>
        <w:t xml:space="preserve">Рассмотрен вопрос о </w:t>
      </w:r>
      <w:r w:rsidR="00C8500B" w:rsidRPr="00737FE8">
        <w:rPr>
          <w:rFonts w:ascii="Times New Roman" w:hAnsi="Times New Roman" w:cs="Times New Roman"/>
          <w:sz w:val="24"/>
          <w:szCs w:val="24"/>
        </w:rPr>
        <w:t>правомерности</w:t>
      </w:r>
      <w:r w:rsidRPr="00737FE8">
        <w:rPr>
          <w:rFonts w:ascii="Times New Roman" w:hAnsi="Times New Roman" w:cs="Times New Roman"/>
          <w:sz w:val="24"/>
          <w:szCs w:val="24"/>
        </w:rPr>
        <w:t xml:space="preserve"> подачи заявления о банкротстве самим должником на основании долга по уплате административного штрафа (46 млн.) и займа (100 </w:t>
      </w:r>
      <w:proofErr w:type="spellStart"/>
      <w:r w:rsidRPr="00737FE8">
        <w:rPr>
          <w:rFonts w:ascii="Times New Roman" w:hAnsi="Times New Roman" w:cs="Times New Roman"/>
          <w:sz w:val="24"/>
          <w:szCs w:val="24"/>
        </w:rPr>
        <w:t>т.р</w:t>
      </w:r>
      <w:proofErr w:type="spellEnd"/>
      <w:r w:rsidRPr="00737FE8">
        <w:rPr>
          <w:rFonts w:ascii="Times New Roman" w:hAnsi="Times New Roman" w:cs="Times New Roman"/>
          <w:sz w:val="24"/>
          <w:szCs w:val="24"/>
        </w:rPr>
        <w:t>.)</w:t>
      </w:r>
      <w:bookmarkEnd w:id="3"/>
    </w:p>
    <w:p w:rsidR="003E10D0" w:rsidRPr="00737FE8" w:rsidRDefault="003E10D0" w:rsidP="003E10D0">
      <w:pPr>
        <w:pStyle w:val="a8"/>
        <w:spacing w:after="0" w:line="240" w:lineRule="auto"/>
        <w:ind w:left="0"/>
        <w:jc w:val="both"/>
        <w:rPr>
          <w:rFonts w:ascii="Times New Roman" w:hAnsi="Times New Roman" w:cs="Times New Roman"/>
          <w:sz w:val="24"/>
          <w:szCs w:val="24"/>
        </w:rPr>
      </w:pPr>
    </w:p>
    <w:p w:rsidR="003E10D0" w:rsidRPr="00737FE8" w:rsidRDefault="004F5E88" w:rsidP="003E10D0">
      <w:pPr>
        <w:pStyle w:val="a8"/>
        <w:spacing w:after="0" w:line="240" w:lineRule="auto"/>
        <w:ind w:left="0"/>
        <w:jc w:val="both"/>
        <w:rPr>
          <w:rFonts w:ascii="Times New Roman" w:hAnsi="Times New Roman" w:cs="Times New Roman"/>
          <w:sz w:val="24"/>
          <w:szCs w:val="24"/>
        </w:rPr>
      </w:pPr>
      <w:hyperlink r:id="rId12" w:history="1">
        <w:r w:rsidR="003E10D0" w:rsidRPr="00737FE8">
          <w:rPr>
            <w:rStyle w:val="a3"/>
            <w:rFonts w:ascii="Times New Roman" w:hAnsi="Times New Roman" w:cs="Times New Roman"/>
            <w:sz w:val="24"/>
            <w:szCs w:val="24"/>
          </w:rPr>
          <w:t>http://kad.arbitr.ru/PdfDocument/bb371363-d8a1-4e47-81ab-7fc9ddebe712/f430b0e7-09f8-41d8-8dff-65c056fcf0ef/A56-5164-2017_20180405_Opredelenie.pdf</w:t>
        </w:r>
      </w:hyperlink>
      <w:r w:rsidR="003E10D0" w:rsidRPr="00737FE8">
        <w:rPr>
          <w:rFonts w:ascii="Times New Roman" w:hAnsi="Times New Roman" w:cs="Times New Roman"/>
          <w:sz w:val="24"/>
          <w:szCs w:val="24"/>
        </w:rPr>
        <w:t xml:space="preserve"> </w:t>
      </w:r>
    </w:p>
    <w:p w:rsidR="003E10D0" w:rsidRPr="00737FE8" w:rsidRDefault="003E10D0" w:rsidP="003E10D0">
      <w:pPr>
        <w:pStyle w:val="a8"/>
        <w:spacing w:after="0" w:line="240" w:lineRule="auto"/>
        <w:ind w:left="0"/>
        <w:jc w:val="both"/>
        <w:rPr>
          <w:rFonts w:ascii="Times New Roman" w:hAnsi="Times New Roman" w:cs="Times New Roman"/>
          <w:sz w:val="24"/>
          <w:szCs w:val="24"/>
        </w:rPr>
      </w:pP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 xml:space="preserve">Должник вправе обратиться с заявлением о собственном банкротстве независимо от размера имеющихся у него обязательств, периода неисполнения данных обязательств, наличия вступившего в законную силу судебного акта о взыскании долга, а также правовой природы требования (основной долг или финансовые санкции), положенного в основание заявления. </w:t>
      </w: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Обращаясь с заявлением, общество отмечало наличие у себя следующей кредиторской задолженности: 46 363 079,73 руб. по уплате административных штрафов и 100 000 руб. по договорам займа, указывая при этом на отсутствие имущества, достаточного для погашения данных требований (недостаточность имущества).</w:t>
      </w: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Учитывая изложенное, суды не вправе были прекращать производство по настоящему делу и отказывать во введении процедуры несостоятельности без проверки по существу обстоятельств, не позволяющих обществу рассчитаться по долгам (в том числе финансовым санкциям) со своими кредиторами.</w:t>
      </w:r>
    </w:p>
    <w:p w:rsidR="003E10D0" w:rsidRPr="00737FE8" w:rsidRDefault="003E10D0" w:rsidP="003E10D0">
      <w:pPr>
        <w:pStyle w:val="a8"/>
        <w:spacing w:after="0" w:line="240" w:lineRule="auto"/>
        <w:ind w:left="0"/>
        <w:jc w:val="both"/>
        <w:rPr>
          <w:rFonts w:ascii="Times New Roman" w:hAnsi="Times New Roman" w:cs="Times New Roman"/>
          <w:sz w:val="24"/>
          <w:szCs w:val="24"/>
        </w:rPr>
      </w:pPr>
    </w:p>
    <w:p w:rsidR="003E10D0" w:rsidRPr="00737FE8" w:rsidRDefault="003E10D0" w:rsidP="003E10D0">
      <w:pPr>
        <w:pStyle w:val="a8"/>
        <w:numPr>
          <w:ilvl w:val="0"/>
          <w:numId w:val="2"/>
        </w:numPr>
        <w:spacing w:after="0" w:line="240" w:lineRule="auto"/>
        <w:ind w:left="0" w:firstLine="0"/>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1 июня 2018 года № 305-ЭС18-1779,  А40-192863/2017</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4F5E88" w:rsidP="003E10D0">
      <w:pPr>
        <w:pStyle w:val="a8"/>
        <w:spacing w:after="0" w:line="240" w:lineRule="auto"/>
        <w:ind w:left="0"/>
        <w:jc w:val="both"/>
        <w:rPr>
          <w:rFonts w:ascii="Times New Roman" w:hAnsi="Times New Roman" w:cs="Times New Roman"/>
          <w:b/>
          <w:sz w:val="24"/>
          <w:szCs w:val="24"/>
        </w:rPr>
      </w:pPr>
      <w:hyperlink r:id="rId13" w:history="1">
        <w:r w:rsidR="003E10D0" w:rsidRPr="00737FE8">
          <w:rPr>
            <w:rStyle w:val="a3"/>
            <w:rFonts w:ascii="Times New Roman" w:hAnsi="Times New Roman" w:cs="Times New Roman"/>
            <w:b/>
            <w:sz w:val="24"/>
            <w:szCs w:val="24"/>
          </w:rPr>
          <w:t>http://kad.arbitr.ru/PdfDocument/e4449c33-d969-427d-9843-27d70cadd473/d7079d9e-bbb9-4667-bcb5-bf987956975a/A40-192863-2017_20180601_Opredelenie.pdf</w:t>
        </w:r>
      </w:hyperlink>
      <w:r w:rsidR="003E10D0" w:rsidRPr="00737FE8">
        <w:rPr>
          <w:rFonts w:ascii="Times New Roman" w:hAnsi="Times New Roman" w:cs="Times New Roman"/>
          <w:b/>
          <w:sz w:val="24"/>
          <w:szCs w:val="24"/>
        </w:rPr>
        <w:t xml:space="preserve"> </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3E10D0" w:rsidP="003E10D0">
      <w:pPr>
        <w:pStyle w:val="a8"/>
        <w:spacing w:after="0" w:line="240" w:lineRule="auto"/>
        <w:ind w:left="0"/>
        <w:jc w:val="both"/>
        <w:outlineLvl w:val="1"/>
        <w:rPr>
          <w:rFonts w:ascii="Times New Roman" w:hAnsi="Times New Roman" w:cs="Times New Roman"/>
          <w:sz w:val="24"/>
          <w:szCs w:val="24"/>
        </w:rPr>
      </w:pPr>
      <w:bookmarkStart w:id="4" w:name="_Toc536309373"/>
      <w:r w:rsidRPr="00737FE8">
        <w:rPr>
          <w:rFonts w:ascii="Times New Roman" w:hAnsi="Times New Roman" w:cs="Times New Roman"/>
          <w:sz w:val="24"/>
          <w:szCs w:val="24"/>
        </w:rPr>
        <w:t xml:space="preserve">При подаче заявления о банкротстве </w:t>
      </w:r>
      <w:r w:rsidRPr="00737FE8">
        <w:rPr>
          <w:rFonts w:ascii="Times New Roman" w:hAnsi="Times New Roman" w:cs="Times New Roman"/>
          <w:sz w:val="24"/>
          <w:szCs w:val="24"/>
          <w:u w:val="single"/>
        </w:rPr>
        <w:t>отсутствующего</w:t>
      </w:r>
      <w:r w:rsidRPr="00737FE8">
        <w:rPr>
          <w:rFonts w:ascii="Times New Roman" w:hAnsi="Times New Roman" w:cs="Times New Roman"/>
          <w:sz w:val="24"/>
          <w:szCs w:val="24"/>
        </w:rPr>
        <w:t xml:space="preserve"> должника не подлежит учету установленный </w:t>
      </w:r>
      <w:r w:rsidR="00C8500B" w:rsidRPr="00737FE8">
        <w:rPr>
          <w:rFonts w:ascii="Times New Roman" w:hAnsi="Times New Roman" w:cs="Times New Roman"/>
          <w:sz w:val="24"/>
          <w:szCs w:val="24"/>
        </w:rPr>
        <w:t xml:space="preserve">в законе </w:t>
      </w:r>
      <w:r w:rsidRPr="00737FE8">
        <w:rPr>
          <w:rFonts w:ascii="Times New Roman" w:hAnsi="Times New Roman" w:cs="Times New Roman"/>
          <w:sz w:val="24"/>
          <w:szCs w:val="24"/>
        </w:rPr>
        <w:t>минимальный порог денежного требования.</w:t>
      </w:r>
      <w:bookmarkEnd w:id="4"/>
    </w:p>
    <w:p w:rsidR="003E10D0" w:rsidRPr="00737FE8" w:rsidRDefault="003E10D0" w:rsidP="003E10D0">
      <w:pPr>
        <w:pStyle w:val="a8"/>
        <w:spacing w:after="0" w:line="240" w:lineRule="auto"/>
        <w:ind w:left="0"/>
        <w:jc w:val="both"/>
        <w:outlineLvl w:val="1"/>
        <w:rPr>
          <w:rFonts w:ascii="Times New Roman" w:hAnsi="Times New Roman" w:cs="Times New Roman"/>
          <w:b/>
          <w:sz w:val="24"/>
          <w:szCs w:val="24"/>
        </w:rPr>
      </w:pP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Банкротство отсутствующего должника осуществляется в соответствии с особенностями, установленными параграфом 2 главы XI Закона о банкротстве.</w:t>
      </w:r>
    </w:p>
    <w:p w:rsidR="003E10D0" w:rsidRPr="00737FE8" w:rsidRDefault="003E10D0" w:rsidP="003E10D0">
      <w:pPr>
        <w:pStyle w:val="a8"/>
        <w:spacing w:after="0" w:line="240" w:lineRule="auto"/>
        <w:ind w:left="0"/>
        <w:jc w:val="both"/>
        <w:rPr>
          <w:rFonts w:ascii="Times New Roman" w:hAnsi="Times New Roman" w:cs="Times New Roman"/>
          <w:sz w:val="24"/>
          <w:szCs w:val="24"/>
        </w:rPr>
      </w:pPr>
      <w:proofErr w:type="gramStart"/>
      <w:r w:rsidRPr="00737FE8">
        <w:rPr>
          <w:rFonts w:ascii="Times New Roman" w:hAnsi="Times New Roman" w:cs="Times New Roman"/>
          <w:sz w:val="24"/>
          <w:szCs w:val="24"/>
        </w:rPr>
        <w:lastRenderedPageBreak/>
        <w:t>В соответствии с пунктом 1 статьи 227 Закона о банкротстве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roofErr w:type="gramEnd"/>
    </w:p>
    <w:p w:rsidR="003E10D0" w:rsidRPr="00737FE8" w:rsidRDefault="003E10D0" w:rsidP="003E10D0">
      <w:pPr>
        <w:pStyle w:val="a8"/>
        <w:spacing w:after="0" w:line="240" w:lineRule="auto"/>
        <w:ind w:left="0"/>
        <w:jc w:val="both"/>
        <w:rPr>
          <w:rFonts w:ascii="Times New Roman" w:hAnsi="Times New Roman" w:cs="Times New Roman"/>
          <w:sz w:val="24"/>
          <w:szCs w:val="24"/>
        </w:rPr>
      </w:pPr>
      <w:proofErr w:type="gramStart"/>
      <w:r w:rsidRPr="00737FE8">
        <w:rPr>
          <w:rFonts w:ascii="Times New Roman" w:hAnsi="Times New Roman" w:cs="Times New Roman"/>
          <w:sz w:val="24"/>
          <w:szCs w:val="24"/>
        </w:rPr>
        <w:t>По смыслу приведенной нормы при обращении с заявлением о признании должника банкротом по упрощенной процедуре</w:t>
      </w:r>
      <w:proofErr w:type="gramEnd"/>
      <w:r w:rsidRPr="00737FE8">
        <w:rPr>
          <w:rFonts w:ascii="Times New Roman" w:hAnsi="Times New Roman" w:cs="Times New Roman"/>
          <w:sz w:val="24"/>
          <w:szCs w:val="24"/>
        </w:rPr>
        <w:t xml:space="preserve"> отсутствующего должника заявитель должен представить доказательства фактического прекращения деятельности должника, а также доказательства отсутствия руководителя должника, либо доказательства невозможности установления его местонахождения.</w:t>
      </w: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 xml:space="preserve">При этом размер кредиторской задолженности не имеет значения для целей введения упрощенной процедуры банкротства. </w:t>
      </w:r>
    </w:p>
    <w:p w:rsidR="003E10D0" w:rsidRPr="00737FE8" w:rsidRDefault="003E10D0" w:rsidP="003E10D0">
      <w:pPr>
        <w:pStyle w:val="a8"/>
        <w:spacing w:after="0" w:line="240" w:lineRule="auto"/>
        <w:ind w:left="0"/>
        <w:jc w:val="both"/>
        <w:rPr>
          <w:rFonts w:ascii="Times New Roman" w:hAnsi="Times New Roman" w:cs="Times New Roman"/>
          <w:sz w:val="24"/>
          <w:szCs w:val="24"/>
        </w:rPr>
      </w:pPr>
    </w:p>
    <w:p w:rsidR="003E10D0" w:rsidRPr="00737FE8" w:rsidRDefault="003E10D0" w:rsidP="003E10D0">
      <w:pPr>
        <w:pStyle w:val="a8"/>
        <w:numPr>
          <w:ilvl w:val="0"/>
          <w:numId w:val="2"/>
        </w:numPr>
        <w:spacing w:after="0" w:line="240" w:lineRule="auto"/>
        <w:ind w:left="0" w:firstLine="0"/>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18.07.2018г. № 308-ЭС18-3917 по делу № А20-3223/2017</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4F5E88" w:rsidP="003E10D0">
      <w:pPr>
        <w:pStyle w:val="a8"/>
        <w:spacing w:after="0" w:line="240" w:lineRule="auto"/>
        <w:ind w:left="0"/>
        <w:jc w:val="both"/>
        <w:rPr>
          <w:rFonts w:ascii="Times New Roman" w:hAnsi="Times New Roman" w:cs="Times New Roman"/>
          <w:b/>
          <w:sz w:val="24"/>
          <w:szCs w:val="24"/>
        </w:rPr>
      </w:pPr>
      <w:hyperlink r:id="rId14" w:history="1">
        <w:r w:rsidR="003E10D0" w:rsidRPr="00737FE8">
          <w:rPr>
            <w:rStyle w:val="a3"/>
            <w:rFonts w:ascii="Times New Roman" w:hAnsi="Times New Roman" w:cs="Times New Roman"/>
            <w:b/>
            <w:sz w:val="24"/>
            <w:szCs w:val="24"/>
          </w:rPr>
          <w:t>http://kad.arbitr.ru/PdfDocument/97523d25-60ea-4de0-bc38-e75fdd06067c/0d9dc98b-8227-40e7-8746-ddce6f2b000d/A20-3223-2017_20180718_Opredelenie.pdf</w:t>
        </w:r>
      </w:hyperlink>
      <w:r w:rsidR="003E10D0" w:rsidRPr="00737FE8">
        <w:rPr>
          <w:rFonts w:ascii="Times New Roman" w:hAnsi="Times New Roman" w:cs="Times New Roman"/>
          <w:b/>
          <w:sz w:val="24"/>
          <w:szCs w:val="24"/>
        </w:rPr>
        <w:t xml:space="preserve"> </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3E10D0" w:rsidP="003E10D0">
      <w:pPr>
        <w:pStyle w:val="a8"/>
        <w:spacing w:after="0" w:line="240" w:lineRule="auto"/>
        <w:ind w:left="0"/>
        <w:jc w:val="both"/>
        <w:outlineLvl w:val="1"/>
        <w:rPr>
          <w:rFonts w:ascii="Times New Roman" w:hAnsi="Times New Roman" w:cs="Times New Roman"/>
          <w:sz w:val="24"/>
          <w:szCs w:val="24"/>
        </w:rPr>
      </w:pPr>
      <w:bookmarkStart w:id="5" w:name="_Toc536309374"/>
      <w:r w:rsidRPr="00737FE8">
        <w:rPr>
          <w:rFonts w:ascii="Times New Roman" w:hAnsi="Times New Roman" w:cs="Times New Roman"/>
          <w:sz w:val="24"/>
          <w:szCs w:val="24"/>
        </w:rPr>
        <w:t xml:space="preserve">Рассмотрен  вопрос </w:t>
      </w:r>
      <w:proofErr w:type="gramStart"/>
      <w:r w:rsidRPr="00737FE8">
        <w:rPr>
          <w:rFonts w:ascii="Times New Roman" w:hAnsi="Times New Roman" w:cs="Times New Roman"/>
          <w:sz w:val="24"/>
          <w:szCs w:val="24"/>
        </w:rPr>
        <w:t>о последствиях нарушени</w:t>
      </w:r>
      <w:r w:rsidR="00C8500B" w:rsidRPr="00737FE8">
        <w:rPr>
          <w:rFonts w:ascii="Times New Roman" w:hAnsi="Times New Roman" w:cs="Times New Roman"/>
          <w:sz w:val="24"/>
          <w:szCs w:val="24"/>
        </w:rPr>
        <w:t>я</w:t>
      </w:r>
      <w:r w:rsidRPr="00737FE8">
        <w:rPr>
          <w:rFonts w:ascii="Times New Roman" w:hAnsi="Times New Roman" w:cs="Times New Roman"/>
          <w:sz w:val="24"/>
          <w:szCs w:val="24"/>
        </w:rPr>
        <w:t xml:space="preserve"> должником требования об опубликовании в Едином федеральном реестре сведений о фактах деятельности юридических лиц уведомления о намерении</w:t>
      </w:r>
      <w:proofErr w:type="gramEnd"/>
      <w:r w:rsidRPr="00737FE8">
        <w:rPr>
          <w:rFonts w:ascii="Times New Roman" w:hAnsi="Times New Roman" w:cs="Times New Roman"/>
          <w:sz w:val="24"/>
          <w:szCs w:val="24"/>
        </w:rPr>
        <w:t xml:space="preserve"> обратиться с заявлением о признании  несостоятельным (банкротом) (уведомление опубликовано позже даты обращения с самим заявлением в суд).</w:t>
      </w:r>
      <w:bookmarkEnd w:id="5"/>
      <w:r w:rsidRPr="00737FE8">
        <w:rPr>
          <w:rFonts w:ascii="Times New Roman" w:hAnsi="Times New Roman" w:cs="Times New Roman"/>
          <w:sz w:val="24"/>
          <w:szCs w:val="24"/>
        </w:rPr>
        <w:t xml:space="preserve"> </w:t>
      </w:r>
    </w:p>
    <w:p w:rsidR="003E10D0" w:rsidRPr="00737FE8" w:rsidRDefault="003E10D0" w:rsidP="003E10D0">
      <w:pPr>
        <w:pStyle w:val="a8"/>
        <w:spacing w:after="0" w:line="240" w:lineRule="auto"/>
        <w:ind w:left="0"/>
        <w:jc w:val="both"/>
        <w:rPr>
          <w:rFonts w:ascii="Times New Roman" w:hAnsi="Times New Roman" w:cs="Times New Roman"/>
          <w:b/>
          <w:sz w:val="24"/>
          <w:szCs w:val="24"/>
        </w:rPr>
      </w:pP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 xml:space="preserve">Цель публикации - оповещение всех заинтересованных лиц о намерении должника обратиться в суд с заявлением о признании себя банкротом - не достигнута. Доказательств соблюдения требования о предварительном публичном раскрытии информации о намерении должника подать заявление о собственном банкротстве не представлено. </w:t>
      </w:r>
      <w:r w:rsidRPr="00737FE8">
        <w:rPr>
          <w:rFonts w:ascii="Times New Roman" w:hAnsi="Times New Roman" w:cs="Times New Roman"/>
          <w:sz w:val="24"/>
          <w:szCs w:val="24"/>
          <w:u w:val="single"/>
        </w:rPr>
        <w:t>Следовательно, допущенное должником нарушение применительно к дате подачи заявления носило неустранимый характер.</w:t>
      </w:r>
    </w:p>
    <w:p w:rsidR="003E10D0" w:rsidRPr="00737FE8" w:rsidRDefault="003E10D0" w:rsidP="003E10D0">
      <w:pPr>
        <w:pStyle w:val="a8"/>
        <w:spacing w:after="0" w:line="240" w:lineRule="auto"/>
        <w:ind w:left="0"/>
        <w:jc w:val="both"/>
        <w:rPr>
          <w:rFonts w:ascii="Times New Roman" w:hAnsi="Times New Roman" w:cs="Times New Roman"/>
          <w:sz w:val="24"/>
          <w:szCs w:val="24"/>
        </w:rPr>
      </w:pPr>
      <w:r w:rsidRPr="00737FE8">
        <w:rPr>
          <w:rFonts w:ascii="Times New Roman" w:hAnsi="Times New Roman" w:cs="Times New Roman"/>
          <w:sz w:val="24"/>
          <w:szCs w:val="24"/>
        </w:rPr>
        <w:t xml:space="preserve"> </w:t>
      </w:r>
    </w:p>
    <w:p w:rsidR="00544531" w:rsidRPr="00737FE8" w:rsidRDefault="00544531" w:rsidP="00544531">
      <w:pPr>
        <w:pStyle w:val="1"/>
        <w:spacing w:before="0" w:line="240" w:lineRule="auto"/>
        <w:jc w:val="both"/>
        <w:rPr>
          <w:rFonts w:ascii="Times New Roman" w:hAnsi="Times New Roman" w:cs="Times New Roman"/>
          <w:color w:val="auto"/>
          <w:sz w:val="24"/>
          <w:szCs w:val="24"/>
        </w:rPr>
      </w:pPr>
    </w:p>
    <w:p w:rsidR="00544531" w:rsidRPr="00737FE8" w:rsidRDefault="00544531" w:rsidP="00544531">
      <w:pPr>
        <w:pStyle w:val="1"/>
        <w:spacing w:before="0" w:line="240" w:lineRule="auto"/>
        <w:jc w:val="both"/>
        <w:rPr>
          <w:rFonts w:ascii="Times New Roman" w:hAnsi="Times New Roman" w:cs="Times New Roman"/>
          <w:color w:val="auto"/>
          <w:sz w:val="24"/>
          <w:szCs w:val="24"/>
        </w:rPr>
      </w:pPr>
    </w:p>
    <w:p w:rsidR="00544531" w:rsidRPr="00737FE8" w:rsidRDefault="003E10D0" w:rsidP="00941B82">
      <w:pPr>
        <w:pStyle w:val="1"/>
        <w:numPr>
          <w:ilvl w:val="0"/>
          <w:numId w:val="1"/>
        </w:numPr>
        <w:spacing w:before="0" w:line="240" w:lineRule="auto"/>
        <w:jc w:val="both"/>
        <w:rPr>
          <w:rFonts w:ascii="Times New Roman" w:hAnsi="Times New Roman" w:cs="Times New Roman"/>
          <w:color w:val="auto"/>
          <w:sz w:val="24"/>
          <w:szCs w:val="24"/>
        </w:rPr>
      </w:pPr>
      <w:r w:rsidRPr="00737FE8">
        <w:rPr>
          <w:rFonts w:ascii="Times New Roman" w:hAnsi="Times New Roman" w:cs="Times New Roman"/>
          <w:color w:val="auto"/>
          <w:sz w:val="24"/>
          <w:szCs w:val="24"/>
        </w:rPr>
        <w:t xml:space="preserve"> </w:t>
      </w:r>
      <w:bookmarkStart w:id="6" w:name="_Toc536309375"/>
      <w:r w:rsidR="00544531" w:rsidRPr="00737FE8">
        <w:rPr>
          <w:rFonts w:ascii="Times New Roman" w:hAnsi="Times New Roman" w:cs="Times New Roman"/>
          <w:color w:val="auto"/>
          <w:sz w:val="24"/>
          <w:szCs w:val="24"/>
        </w:rPr>
        <w:t>Арбитражный управляющий. Вопросы правового статуса.</w:t>
      </w:r>
      <w:bookmarkEnd w:id="6"/>
    </w:p>
    <w:p w:rsidR="00544531" w:rsidRPr="00737FE8" w:rsidRDefault="00544531" w:rsidP="00544531">
      <w:pPr>
        <w:spacing w:after="0" w:line="240" w:lineRule="auto"/>
        <w:jc w:val="both"/>
        <w:rPr>
          <w:rFonts w:ascii="Times New Roman" w:hAnsi="Times New Roman" w:cs="Times New Roman"/>
          <w:sz w:val="24"/>
          <w:szCs w:val="24"/>
        </w:rPr>
      </w:pPr>
    </w:p>
    <w:p w:rsidR="00C66B19" w:rsidRPr="00737FE8" w:rsidRDefault="00B71D5D"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sz w:val="24"/>
          <w:szCs w:val="24"/>
        </w:rPr>
        <w:t>1.</w:t>
      </w:r>
      <w:r w:rsidR="00EE233E" w:rsidRPr="00737FE8">
        <w:rPr>
          <w:rFonts w:ascii="Times New Roman" w:hAnsi="Times New Roman" w:cs="Times New Roman"/>
          <w:b/>
          <w:sz w:val="24"/>
          <w:szCs w:val="24"/>
        </w:rPr>
        <w:t>Определение СКЭС ВС РФ № 305-ЭС17-10070 № А41-29038/2014  от 10 ноября 2017 г.</w:t>
      </w:r>
    </w:p>
    <w:p w:rsidR="00EF0892" w:rsidRPr="00737FE8" w:rsidRDefault="004F5E88" w:rsidP="00544531">
      <w:pPr>
        <w:spacing w:after="0" w:line="240" w:lineRule="auto"/>
        <w:jc w:val="both"/>
        <w:rPr>
          <w:rFonts w:ascii="Times New Roman" w:hAnsi="Times New Roman" w:cs="Times New Roman"/>
          <w:sz w:val="24"/>
          <w:szCs w:val="24"/>
        </w:rPr>
      </w:pPr>
      <w:hyperlink r:id="rId15" w:history="1">
        <w:r w:rsidR="00B71D5D" w:rsidRPr="00737FE8">
          <w:rPr>
            <w:rStyle w:val="a3"/>
            <w:rFonts w:ascii="Times New Roman" w:hAnsi="Times New Roman" w:cs="Times New Roman"/>
            <w:sz w:val="24"/>
            <w:szCs w:val="24"/>
          </w:rPr>
          <w:t>http://kad.arbitr.ru/PdfDocument/2d5acc19-d746-481b-ade7-e5030b25c163/2293a94b-8591-405e-bf7c-aba72afdaf28/A40-43851-2016_20171110_Opredelenie.pdf</w:t>
        </w:r>
      </w:hyperlink>
      <w:r w:rsidR="00B71D5D" w:rsidRPr="00737FE8">
        <w:rPr>
          <w:rFonts w:ascii="Times New Roman" w:hAnsi="Times New Roman" w:cs="Times New Roman"/>
          <w:sz w:val="24"/>
          <w:szCs w:val="24"/>
        </w:rPr>
        <w:t xml:space="preserve"> </w:t>
      </w:r>
    </w:p>
    <w:p w:rsidR="003E10D0" w:rsidRPr="00737FE8" w:rsidRDefault="003E10D0" w:rsidP="00544531">
      <w:pPr>
        <w:pStyle w:val="2"/>
        <w:spacing w:before="0" w:line="240" w:lineRule="auto"/>
        <w:jc w:val="both"/>
        <w:rPr>
          <w:rFonts w:ascii="Times New Roman" w:hAnsi="Times New Roman" w:cs="Times New Roman"/>
          <w:color w:val="auto"/>
          <w:sz w:val="24"/>
          <w:szCs w:val="24"/>
        </w:rPr>
      </w:pPr>
    </w:p>
    <w:p w:rsidR="00EE233E" w:rsidRPr="00737FE8" w:rsidRDefault="00EE233E" w:rsidP="00544531">
      <w:pPr>
        <w:pStyle w:val="2"/>
        <w:spacing w:before="0" w:line="240" w:lineRule="auto"/>
        <w:jc w:val="both"/>
        <w:rPr>
          <w:rFonts w:ascii="Times New Roman" w:hAnsi="Times New Roman" w:cs="Times New Roman"/>
          <w:b w:val="0"/>
          <w:color w:val="auto"/>
          <w:sz w:val="24"/>
          <w:szCs w:val="24"/>
        </w:rPr>
      </w:pPr>
      <w:bookmarkStart w:id="7" w:name="_Toc536309376"/>
      <w:r w:rsidRPr="00737FE8">
        <w:rPr>
          <w:rFonts w:ascii="Times New Roman" w:hAnsi="Times New Roman" w:cs="Times New Roman"/>
          <w:b w:val="0"/>
          <w:color w:val="auto"/>
          <w:sz w:val="24"/>
          <w:szCs w:val="24"/>
        </w:rPr>
        <w:t>Вознаграждение финансового управляющего как организатора торгов не может быть прописано в положении о торгах по</w:t>
      </w:r>
      <w:r w:rsidR="00C8500B" w:rsidRPr="00737FE8">
        <w:rPr>
          <w:rFonts w:ascii="Times New Roman" w:hAnsi="Times New Roman" w:cs="Times New Roman"/>
          <w:b w:val="0"/>
          <w:color w:val="auto"/>
          <w:sz w:val="24"/>
          <w:szCs w:val="24"/>
        </w:rPr>
        <w:t xml:space="preserve"> реализации имущества должника, </w:t>
      </w:r>
      <w:r w:rsidRPr="00737FE8">
        <w:rPr>
          <w:rFonts w:ascii="Times New Roman" w:hAnsi="Times New Roman" w:cs="Times New Roman"/>
          <w:b w:val="0"/>
          <w:color w:val="auto"/>
          <w:sz w:val="24"/>
          <w:szCs w:val="24"/>
        </w:rPr>
        <w:t>если не принималось решение об увеличении вознаграждения арбитражного управляющего  по правилам, установленным законодательством о банкротстве</w:t>
      </w:r>
      <w:bookmarkEnd w:id="7"/>
    </w:p>
    <w:p w:rsidR="00544531" w:rsidRPr="00737FE8" w:rsidRDefault="00544531" w:rsidP="00544531">
      <w:pPr>
        <w:spacing w:after="0" w:line="240" w:lineRule="auto"/>
        <w:jc w:val="both"/>
        <w:rPr>
          <w:rFonts w:ascii="Times New Roman" w:hAnsi="Times New Roman" w:cs="Times New Roman"/>
          <w:b/>
          <w:sz w:val="24"/>
          <w:szCs w:val="24"/>
        </w:rPr>
      </w:pPr>
    </w:p>
    <w:p w:rsidR="00EE233E" w:rsidRPr="00737FE8" w:rsidRDefault="00EE233E"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 xml:space="preserve">Фабула дела: </w:t>
      </w:r>
    </w:p>
    <w:p w:rsidR="00EE233E" w:rsidRPr="00737FE8" w:rsidRDefault="00EE233E"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определением Арбитражного суда города Москвы утверждено Положение о порядке, условиях и сроках реализации требования должника к гражданину</w:t>
      </w:r>
      <w:proofErr w:type="gramStart"/>
      <w:r w:rsidRPr="00737FE8">
        <w:rPr>
          <w:rFonts w:ascii="Times New Roman" w:hAnsi="Times New Roman" w:cs="Times New Roman"/>
          <w:sz w:val="24"/>
          <w:szCs w:val="24"/>
        </w:rPr>
        <w:t xml:space="preserve"> ,</w:t>
      </w:r>
      <w:proofErr w:type="gramEnd"/>
      <w:r w:rsidRPr="00737FE8">
        <w:rPr>
          <w:rFonts w:ascii="Times New Roman" w:hAnsi="Times New Roman" w:cs="Times New Roman"/>
          <w:sz w:val="24"/>
          <w:szCs w:val="24"/>
        </w:rPr>
        <w:t xml:space="preserve"> в п. 5.6. которого установлен размер вознаграждения организатора торгов, однако  исполнение обязанностей организатора торгов возложено на арбитражного управляющего.</w:t>
      </w:r>
    </w:p>
    <w:p w:rsidR="00EE233E" w:rsidRPr="00737FE8" w:rsidRDefault="00EE233E"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lastRenderedPageBreak/>
        <w:t xml:space="preserve">СКЭС ВС РФ признала данный пункт подлежащим исключению из положения по следующим причинам: </w:t>
      </w:r>
    </w:p>
    <w:p w:rsidR="00EE233E" w:rsidRPr="00737FE8" w:rsidRDefault="00B55CC2"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w:t>
      </w:r>
      <w:r w:rsidR="00EE233E" w:rsidRPr="00737FE8">
        <w:rPr>
          <w:rFonts w:ascii="Times New Roman" w:hAnsi="Times New Roman" w:cs="Times New Roman"/>
          <w:sz w:val="24"/>
          <w:szCs w:val="24"/>
        </w:rPr>
        <w:t xml:space="preserve"> процедурах банкротства вопрос о том, кто будет выполнять функции организатора торгов (арбитражный управляющий или привлеченное лицо), не может разрешаться произвольно. </w:t>
      </w:r>
      <w:proofErr w:type="gramStart"/>
      <w:r w:rsidR="00EE233E" w:rsidRPr="00737FE8">
        <w:rPr>
          <w:rFonts w:ascii="Times New Roman" w:hAnsi="Times New Roman" w:cs="Times New Roman"/>
          <w:sz w:val="24"/>
          <w:szCs w:val="24"/>
        </w:rPr>
        <w:t>Дополнительные издержки, связанные с делегированием сторонней организации полномочий по организации и проведению торгов, возмещаются за счет конкурсной массы только в том случае, если обязанности организатора торгов объективно не могут быть исполнены арбитражным управляющим лично исходя из общего объема работы, выполняемой им, ее сложности (с учетом перечня мероприятий по наполнению конкурсной массы, количества обособленных споров, принадлежащего должнику имущества и т.д</w:t>
      </w:r>
      <w:proofErr w:type="gramEnd"/>
      <w:r w:rsidR="00EE233E" w:rsidRPr="00737FE8">
        <w:rPr>
          <w:rFonts w:ascii="Times New Roman" w:hAnsi="Times New Roman" w:cs="Times New Roman"/>
          <w:sz w:val="24"/>
          <w:szCs w:val="24"/>
        </w:rPr>
        <w:t xml:space="preserve">.). </w:t>
      </w:r>
    </w:p>
    <w:p w:rsidR="00EE233E" w:rsidRPr="00737FE8" w:rsidRDefault="00EE233E"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рамках настоящего дела отсутствовал спор относительно кандидатуры организатора торгов – эти функции возложены на финансового управляющего. Правовая природа вознаграждения арбитражного управляющего, состоящего согласно статье 20.6 Закона о банкротстве из фиксированной части и процентов, носит частноправовой встречный характер, и по общему правилу включает в себя плату за проведение всех мероприятий в процедурах банкротства, в том числе плату за оказываемые управляющим услуги по организации и проведению торгов. </w:t>
      </w:r>
    </w:p>
    <w:p w:rsidR="00EE233E" w:rsidRPr="00737FE8" w:rsidRDefault="00EE233E"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порядке исключения решение об увеличении данного вознаграждения по правилам, установленным законодательством о несостоятельности, не принималось. При таких обстоятельствах не имелось оснований для закрепления в Положении о продаже условия о выплате финансовому управляющему дополнительного вознаграждения как организатору торгов. Содержащий такое условие пункт 5.6 подлежал исключению из Положения о продаже, равно как и </w:t>
      </w:r>
      <w:proofErr w:type="gramStart"/>
      <w:r w:rsidRPr="00737FE8">
        <w:rPr>
          <w:rFonts w:ascii="Times New Roman" w:hAnsi="Times New Roman" w:cs="Times New Roman"/>
          <w:sz w:val="24"/>
          <w:szCs w:val="24"/>
        </w:rPr>
        <w:t>связанные</w:t>
      </w:r>
      <w:proofErr w:type="gramEnd"/>
      <w:r w:rsidRPr="00737FE8">
        <w:rPr>
          <w:rFonts w:ascii="Times New Roman" w:hAnsi="Times New Roman" w:cs="Times New Roman"/>
          <w:sz w:val="24"/>
          <w:szCs w:val="24"/>
        </w:rPr>
        <w:t xml:space="preserve"> с данным пунктом слова «оплата услуг которого производится за счет имущества должника в соответствии с условиями настоящего положения», включенные в пункт 5.1 Положения.</w:t>
      </w:r>
    </w:p>
    <w:p w:rsidR="00EE233E" w:rsidRPr="00737FE8" w:rsidRDefault="00EE233E" w:rsidP="00544531">
      <w:pPr>
        <w:spacing w:after="0" w:line="240" w:lineRule="auto"/>
        <w:jc w:val="both"/>
        <w:rPr>
          <w:rFonts w:ascii="Times New Roman" w:hAnsi="Times New Roman" w:cs="Times New Roman"/>
          <w:sz w:val="24"/>
          <w:szCs w:val="24"/>
        </w:rPr>
      </w:pPr>
    </w:p>
    <w:p w:rsidR="00B71D5D" w:rsidRPr="00737FE8" w:rsidRDefault="00B71D5D"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 xml:space="preserve">2. Определение СКЭС ВС РФ </w:t>
      </w:r>
      <w:r w:rsidR="00A509F0" w:rsidRPr="00737FE8">
        <w:rPr>
          <w:rFonts w:ascii="Times New Roman" w:hAnsi="Times New Roman" w:cs="Times New Roman"/>
          <w:b/>
          <w:sz w:val="24"/>
          <w:szCs w:val="24"/>
        </w:rPr>
        <w:t>309-ЭС15-834(3) по делу № А60-12747/2004 от 22.03.18г.</w:t>
      </w:r>
    </w:p>
    <w:p w:rsidR="00A509F0" w:rsidRPr="00737FE8" w:rsidRDefault="004F5E88" w:rsidP="00544531">
      <w:pPr>
        <w:spacing w:after="0" w:line="240" w:lineRule="auto"/>
        <w:jc w:val="both"/>
        <w:rPr>
          <w:rFonts w:ascii="Times New Roman" w:hAnsi="Times New Roman" w:cs="Times New Roman"/>
          <w:sz w:val="24"/>
          <w:szCs w:val="24"/>
        </w:rPr>
      </w:pPr>
      <w:hyperlink r:id="rId16" w:history="1">
        <w:r w:rsidR="00A509F0" w:rsidRPr="00737FE8">
          <w:rPr>
            <w:rStyle w:val="a3"/>
            <w:rFonts w:ascii="Times New Roman" w:hAnsi="Times New Roman" w:cs="Times New Roman"/>
            <w:sz w:val="24"/>
            <w:szCs w:val="24"/>
          </w:rPr>
          <w:t>http://kad.arbitr.ru/PdfDocument/1983c170-ac49-4269-9c93-db09afbe496a/07cbeb51-f249-4af5-9c64-2221eddf9721/A60-12747-2004_20180322_Opredelenie.pdf</w:t>
        </w:r>
      </w:hyperlink>
      <w:r w:rsidR="00A509F0" w:rsidRPr="00737FE8">
        <w:rPr>
          <w:rFonts w:ascii="Times New Roman" w:hAnsi="Times New Roman" w:cs="Times New Roman"/>
          <w:sz w:val="24"/>
          <w:szCs w:val="24"/>
        </w:rPr>
        <w:t xml:space="preserve"> </w:t>
      </w:r>
    </w:p>
    <w:p w:rsidR="00A509F0" w:rsidRPr="00737FE8" w:rsidRDefault="00A509F0" w:rsidP="00544531">
      <w:pPr>
        <w:spacing w:after="0" w:line="240" w:lineRule="auto"/>
        <w:jc w:val="both"/>
        <w:rPr>
          <w:rFonts w:ascii="Times New Roman" w:hAnsi="Times New Roman" w:cs="Times New Roman"/>
          <w:sz w:val="24"/>
          <w:szCs w:val="24"/>
        </w:rPr>
      </w:pPr>
    </w:p>
    <w:p w:rsidR="00B71D5D" w:rsidRPr="00737FE8" w:rsidRDefault="00C8500B" w:rsidP="00544531">
      <w:pPr>
        <w:pStyle w:val="2"/>
        <w:spacing w:before="0" w:line="240" w:lineRule="auto"/>
        <w:jc w:val="both"/>
        <w:rPr>
          <w:rFonts w:ascii="Times New Roman" w:hAnsi="Times New Roman" w:cs="Times New Roman"/>
          <w:b w:val="0"/>
          <w:color w:val="auto"/>
          <w:sz w:val="24"/>
          <w:szCs w:val="24"/>
        </w:rPr>
      </w:pPr>
      <w:bookmarkStart w:id="8" w:name="_Toc536309377"/>
      <w:r w:rsidRPr="00737FE8">
        <w:rPr>
          <w:rFonts w:ascii="Times New Roman" w:hAnsi="Times New Roman" w:cs="Times New Roman"/>
          <w:b w:val="0"/>
          <w:color w:val="auto"/>
          <w:sz w:val="24"/>
          <w:szCs w:val="24"/>
        </w:rPr>
        <w:t>При р</w:t>
      </w:r>
      <w:r w:rsidR="00B71D5D" w:rsidRPr="00737FE8">
        <w:rPr>
          <w:rFonts w:ascii="Times New Roman" w:hAnsi="Times New Roman" w:cs="Times New Roman"/>
          <w:b w:val="0"/>
          <w:color w:val="auto"/>
          <w:sz w:val="24"/>
          <w:szCs w:val="24"/>
        </w:rPr>
        <w:t>ассмотрени</w:t>
      </w:r>
      <w:r w:rsidRPr="00737FE8">
        <w:rPr>
          <w:rFonts w:ascii="Times New Roman" w:hAnsi="Times New Roman" w:cs="Times New Roman"/>
          <w:b w:val="0"/>
          <w:color w:val="auto"/>
          <w:sz w:val="24"/>
          <w:szCs w:val="24"/>
        </w:rPr>
        <w:t>и</w:t>
      </w:r>
      <w:r w:rsidR="00B71D5D" w:rsidRPr="00737FE8">
        <w:rPr>
          <w:rFonts w:ascii="Times New Roman" w:hAnsi="Times New Roman" w:cs="Times New Roman"/>
          <w:b w:val="0"/>
          <w:color w:val="auto"/>
          <w:sz w:val="24"/>
          <w:szCs w:val="24"/>
        </w:rPr>
        <w:t xml:space="preserve"> вопроса об отстранении арбитражного управляющего на основании решения собрания кредиторов </w:t>
      </w:r>
      <w:r w:rsidRPr="00737FE8">
        <w:rPr>
          <w:rFonts w:ascii="Times New Roman" w:hAnsi="Times New Roman" w:cs="Times New Roman"/>
          <w:b w:val="0"/>
          <w:color w:val="auto"/>
          <w:sz w:val="24"/>
          <w:szCs w:val="24"/>
        </w:rPr>
        <w:t>не требуется обязательной</w:t>
      </w:r>
      <w:r w:rsidR="00A509F0" w:rsidRPr="00737FE8">
        <w:rPr>
          <w:rFonts w:ascii="Times New Roman" w:hAnsi="Times New Roman" w:cs="Times New Roman"/>
          <w:b w:val="0"/>
          <w:color w:val="auto"/>
          <w:sz w:val="24"/>
          <w:szCs w:val="24"/>
        </w:rPr>
        <w:t xml:space="preserve"> конкретизации нарушений в соответствующем протоколе</w:t>
      </w:r>
      <w:r w:rsidRPr="00737FE8">
        <w:rPr>
          <w:rFonts w:ascii="Times New Roman" w:hAnsi="Times New Roman" w:cs="Times New Roman"/>
          <w:b w:val="0"/>
          <w:color w:val="auto"/>
          <w:sz w:val="24"/>
          <w:szCs w:val="24"/>
        </w:rPr>
        <w:t xml:space="preserve"> по итогам собрания кредиторов, нарушения </w:t>
      </w:r>
      <w:r w:rsidR="00A509F0" w:rsidRPr="00737FE8">
        <w:rPr>
          <w:rFonts w:ascii="Times New Roman" w:hAnsi="Times New Roman" w:cs="Times New Roman"/>
          <w:b w:val="0"/>
          <w:color w:val="auto"/>
          <w:sz w:val="24"/>
          <w:szCs w:val="24"/>
        </w:rPr>
        <w:t>подлеж</w:t>
      </w:r>
      <w:r w:rsidRPr="00737FE8">
        <w:rPr>
          <w:rFonts w:ascii="Times New Roman" w:hAnsi="Times New Roman" w:cs="Times New Roman"/>
          <w:b w:val="0"/>
          <w:color w:val="auto"/>
          <w:sz w:val="24"/>
          <w:szCs w:val="24"/>
        </w:rPr>
        <w:t>а</w:t>
      </w:r>
      <w:r w:rsidR="00A509F0" w:rsidRPr="00737FE8">
        <w:rPr>
          <w:rFonts w:ascii="Times New Roman" w:hAnsi="Times New Roman" w:cs="Times New Roman"/>
          <w:b w:val="0"/>
          <w:color w:val="auto"/>
          <w:sz w:val="24"/>
          <w:szCs w:val="24"/>
        </w:rPr>
        <w:t>т установлению в ходе рассмотрения заявления</w:t>
      </w:r>
      <w:r w:rsidRPr="00737FE8">
        <w:rPr>
          <w:rFonts w:ascii="Times New Roman" w:hAnsi="Times New Roman" w:cs="Times New Roman"/>
          <w:b w:val="0"/>
          <w:color w:val="auto"/>
          <w:sz w:val="24"/>
          <w:szCs w:val="24"/>
        </w:rPr>
        <w:t xml:space="preserve"> об отстранении</w:t>
      </w:r>
      <w:r w:rsidR="00A509F0" w:rsidRPr="00737FE8">
        <w:rPr>
          <w:rFonts w:ascii="Times New Roman" w:hAnsi="Times New Roman" w:cs="Times New Roman"/>
          <w:b w:val="0"/>
          <w:color w:val="auto"/>
          <w:sz w:val="24"/>
          <w:szCs w:val="24"/>
        </w:rPr>
        <w:t>.</w:t>
      </w:r>
      <w:bookmarkEnd w:id="8"/>
    </w:p>
    <w:p w:rsidR="00544531" w:rsidRPr="00737FE8" w:rsidRDefault="00544531" w:rsidP="00544531">
      <w:pPr>
        <w:spacing w:after="0" w:line="240" w:lineRule="auto"/>
        <w:jc w:val="both"/>
        <w:rPr>
          <w:rFonts w:ascii="Times New Roman" w:hAnsi="Times New Roman" w:cs="Times New Roman"/>
          <w:sz w:val="24"/>
          <w:szCs w:val="24"/>
        </w:rPr>
      </w:pPr>
    </w:p>
    <w:p w:rsidR="00A509F0" w:rsidRPr="00737FE8" w:rsidRDefault="00A509F0"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Выводы СКЭС ВС РФ: </w:t>
      </w:r>
    </w:p>
    <w:p w:rsidR="00A509F0" w:rsidRPr="00737FE8" w:rsidRDefault="00A509F0" w:rsidP="00544531">
      <w:pPr>
        <w:spacing w:after="0" w:line="240" w:lineRule="auto"/>
        <w:jc w:val="both"/>
        <w:rPr>
          <w:rFonts w:ascii="Times New Roman" w:hAnsi="Times New Roman" w:cs="Times New Roman"/>
          <w:sz w:val="24"/>
          <w:szCs w:val="24"/>
        </w:rPr>
      </w:pPr>
      <w:proofErr w:type="gramStart"/>
      <w:r w:rsidRPr="00737FE8">
        <w:rPr>
          <w:rFonts w:ascii="Times New Roman" w:hAnsi="Times New Roman" w:cs="Times New Roman"/>
          <w:sz w:val="24"/>
          <w:szCs w:val="24"/>
        </w:rPr>
        <w:t>Действующим законодательством о несостоятельности предусмотрены, в частности, два основных механизма, в результате применения которых конкурсный управляющий может быть отстранен арбитражным судом от исполнения соответствующих обязанностей по требованию кредиторов: удовлетворение ходатайства собрания (комитета) кредиторов в случае неисполнения или ненадлежащего исполнения возложенных на конкурсного управляющего обязанностей (абзац второй пункта 1 статьи 145 Закона о банкротстве) и удовлетворение жалобы отдельного кредитора на неисполнение</w:t>
      </w:r>
      <w:proofErr w:type="gramEnd"/>
      <w:r w:rsidRPr="00737FE8">
        <w:rPr>
          <w:rFonts w:ascii="Times New Roman" w:hAnsi="Times New Roman" w:cs="Times New Roman"/>
          <w:sz w:val="24"/>
          <w:szCs w:val="24"/>
        </w:rPr>
        <w:t xml:space="preserve"> или ненадлежащее исполнение конкурсным управляющим возложенных на него обязанностей (абзац третий пункта 1 статьи 145 Закона о банкротстве).</w:t>
      </w:r>
    </w:p>
    <w:p w:rsidR="00A509F0" w:rsidRPr="00737FE8" w:rsidRDefault="00A509F0"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 xml:space="preserve">Принципиальные различия названных механизмов состоят в том, что обязательным условием для отстранения конкурсного управляющего в связи с удовлетворением жалобы отдельного кредитора является доказанность наличия убытков у должника либо его кредиторов или возможность причинения (возникновения) таковых (пункт 7 информационного письма Президиума Высшего Арбитражного Суда Российской Федерации от 22.05.2012 № 150 «Обзор практики рассмотрения арбитражными судами </w:t>
      </w:r>
      <w:r w:rsidRPr="00737FE8">
        <w:rPr>
          <w:rFonts w:ascii="Times New Roman" w:hAnsi="Times New Roman" w:cs="Times New Roman"/>
          <w:sz w:val="24"/>
          <w:szCs w:val="24"/>
        </w:rPr>
        <w:lastRenderedPageBreak/>
        <w:t>споров, связанных с отстранением конкурсных управляющих» (далее</w:t>
      </w:r>
      <w:proofErr w:type="gramEnd"/>
      <w:r w:rsidRPr="00737FE8">
        <w:rPr>
          <w:rFonts w:ascii="Times New Roman" w:hAnsi="Times New Roman" w:cs="Times New Roman"/>
          <w:sz w:val="24"/>
          <w:szCs w:val="24"/>
        </w:rPr>
        <w:t xml:space="preserve"> – </w:t>
      </w:r>
      <w:proofErr w:type="gramStart"/>
      <w:r w:rsidRPr="00737FE8">
        <w:rPr>
          <w:rFonts w:ascii="Times New Roman" w:hAnsi="Times New Roman" w:cs="Times New Roman"/>
          <w:sz w:val="24"/>
          <w:szCs w:val="24"/>
        </w:rPr>
        <w:t xml:space="preserve">информационное письмо № 150)). </w:t>
      </w:r>
      <w:proofErr w:type="gramEnd"/>
    </w:p>
    <w:p w:rsidR="00A509F0" w:rsidRPr="00737FE8" w:rsidRDefault="00A509F0"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то время как рассмотрение ходатайства собрания кредиторов об отстранении конкурсного управляющего не предполагает включение в предмет доказывания по обособленному спору наличие или возможность причинения убытков. Для его удовлетворения достаточно самого факта допущенных нарушений и решения собрания кредиторов об обращении в суд с ходатайством об отстранении конкурсного управляющего. </w:t>
      </w:r>
    </w:p>
    <w:p w:rsidR="00A509F0" w:rsidRPr="00737FE8" w:rsidRDefault="00A509F0"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Таким образом, при наличии волеизъявления большинства кредиторов законом предусмотрен упрощенный порядок лишения конкурсного управляющего полномочий. Реализуя право на обращение в суд с ходатайством об отстранении конкурсного управляющего, представитель собрания кредиторов должника указывал на ненадлежащее исполнение конкурсным управляющим своих обязанностей, приложив решение (протокол) собрания кредиторов, что само по себе является достаточным для рассмотрения арбитражным судом данного вопроса. Вопреки доводу конкурсного управляющего и выводу судов, конкретизация в таком решении допущенных конкурсным управляющим нарушений не является обязательным условием (пункты 1, 4 информационного письма № 150), соответствующие обстоятельства подлежат выяснению арбитражным судом при рассмотрении ходатайства.</w:t>
      </w:r>
    </w:p>
    <w:p w:rsidR="00557761" w:rsidRPr="00737FE8" w:rsidRDefault="00557761" w:rsidP="00544531">
      <w:pPr>
        <w:spacing w:after="0" w:line="240" w:lineRule="auto"/>
        <w:jc w:val="both"/>
        <w:rPr>
          <w:rFonts w:ascii="Times New Roman" w:hAnsi="Times New Roman" w:cs="Times New Roman"/>
          <w:sz w:val="24"/>
          <w:szCs w:val="24"/>
        </w:rPr>
      </w:pPr>
    </w:p>
    <w:p w:rsidR="00557761" w:rsidRPr="00737FE8" w:rsidRDefault="00557761"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3. </w:t>
      </w:r>
      <w:r w:rsidRPr="00737FE8">
        <w:rPr>
          <w:rFonts w:ascii="Times New Roman" w:hAnsi="Times New Roman" w:cs="Times New Roman"/>
          <w:b/>
          <w:sz w:val="24"/>
          <w:szCs w:val="24"/>
        </w:rPr>
        <w:t>Определение СКЭС ВС РФ  от 17 мая 2018 года по делу А40-2204/2016 № 305-ЭС17-20073</w:t>
      </w:r>
    </w:p>
    <w:p w:rsidR="00C8500B" w:rsidRPr="00737FE8" w:rsidRDefault="00C8500B" w:rsidP="00544531">
      <w:pPr>
        <w:spacing w:after="0" w:line="240" w:lineRule="auto"/>
        <w:jc w:val="both"/>
        <w:rPr>
          <w:rFonts w:ascii="Times New Roman" w:hAnsi="Times New Roman" w:cs="Times New Roman"/>
          <w:sz w:val="24"/>
          <w:szCs w:val="24"/>
        </w:rPr>
      </w:pPr>
    </w:p>
    <w:p w:rsidR="00557761" w:rsidRPr="00737FE8" w:rsidRDefault="004F5E88" w:rsidP="00544531">
      <w:pPr>
        <w:spacing w:after="0" w:line="240" w:lineRule="auto"/>
        <w:jc w:val="both"/>
        <w:rPr>
          <w:rFonts w:ascii="Times New Roman" w:hAnsi="Times New Roman" w:cs="Times New Roman"/>
          <w:sz w:val="24"/>
          <w:szCs w:val="24"/>
        </w:rPr>
      </w:pPr>
      <w:hyperlink r:id="rId17" w:history="1">
        <w:r w:rsidR="00557761" w:rsidRPr="00737FE8">
          <w:rPr>
            <w:rStyle w:val="a3"/>
            <w:rFonts w:ascii="Times New Roman" w:hAnsi="Times New Roman" w:cs="Times New Roman"/>
            <w:sz w:val="24"/>
            <w:szCs w:val="24"/>
          </w:rPr>
          <w:t>http://kad.arbitr.ru/PdfDocument/ef5f0a65-11b6-48b8-86ec-57a2584891ca/edb92ca6-8f91-40b9-95d4-6ae2cc0c39e0/A40-2204-2016_20180517_Opredelenie.pdf</w:t>
        </w:r>
      </w:hyperlink>
      <w:r w:rsidR="00557761" w:rsidRPr="00737FE8">
        <w:rPr>
          <w:rFonts w:ascii="Times New Roman" w:hAnsi="Times New Roman" w:cs="Times New Roman"/>
          <w:sz w:val="24"/>
          <w:szCs w:val="24"/>
        </w:rPr>
        <w:t xml:space="preserve"> </w:t>
      </w:r>
    </w:p>
    <w:p w:rsidR="00C8500B" w:rsidRPr="00737FE8" w:rsidRDefault="00C8500B" w:rsidP="00544531">
      <w:pPr>
        <w:pStyle w:val="2"/>
        <w:spacing w:before="0" w:line="240" w:lineRule="auto"/>
        <w:jc w:val="both"/>
        <w:rPr>
          <w:rFonts w:ascii="Times New Roman" w:hAnsi="Times New Roman" w:cs="Times New Roman"/>
          <w:color w:val="auto"/>
          <w:sz w:val="24"/>
          <w:szCs w:val="24"/>
        </w:rPr>
      </w:pPr>
    </w:p>
    <w:p w:rsidR="00557761" w:rsidRPr="00737FE8" w:rsidRDefault="00557761" w:rsidP="00544531">
      <w:pPr>
        <w:pStyle w:val="2"/>
        <w:spacing w:before="0" w:line="240" w:lineRule="auto"/>
        <w:jc w:val="both"/>
        <w:rPr>
          <w:rFonts w:ascii="Times New Roman" w:hAnsi="Times New Roman" w:cs="Times New Roman"/>
          <w:b w:val="0"/>
          <w:color w:val="auto"/>
          <w:sz w:val="24"/>
          <w:szCs w:val="24"/>
        </w:rPr>
      </w:pPr>
      <w:bookmarkStart w:id="9" w:name="_Toc536309378"/>
      <w:r w:rsidRPr="00737FE8">
        <w:rPr>
          <w:rFonts w:ascii="Times New Roman" w:hAnsi="Times New Roman" w:cs="Times New Roman"/>
          <w:b w:val="0"/>
          <w:color w:val="auto"/>
          <w:sz w:val="24"/>
          <w:szCs w:val="24"/>
        </w:rPr>
        <w:t>Рассмотрен вопрос об отстранении финансового управляющего от исполнения обязанностей по причине смены единоличного исполнительного органа в обществе, участником которого являлся должник, до формирования реестра требований кредиторов.</w:t>
      </w:r>
      <w:bookmarkEnd w:id="9"/>
    </w:p>
    <w:p w:rsidR="00544531" w:rsidRPr="00737FE8" w:rsidRDefault="00544531" w:rsidP="00544531">
      <w:pPr>
        <w:spacing w:after="0" w:line="240" w:lineRule="auto"/>
        <w:jc w:val="both"/>
        <w:rPr>
          <w:rFonts w:ascii="Times New Roman" w:hAnsi="Times New Roman" w:cs="Times New Roman"/>
          <w:sz w:val="24"/>
          <w:szCs w:val="24"/>
        </w:rPr>
      </w:pPr>
    </w:p>
    <w:p w:rsidR="00557761" w:rsidRPr="00737FE8" w:rsidRDefault="00557761" w:rsidP="00544531">
      <w:pPr>
        <w:spacing w:after="0" w:line="240" w:lineRule="auto"/>
        <w:jc w:val="both"/>
        <w:rPr>
          <w:rFonts w:ascii="Times New Roman" w:hAnsi="Times New Roman" w:cs="Times New Roman"/>
          <w:sz w:val="24"/>
          <w:szCs w:val="24"/>
        </w:rPr>
      </w:pPr>
      <w:proofErr w:type="gramStart"/>
      <w:r w:rsidRPr="00737FE8">
        <w:rPr>
          <w:rFonts w:ascii="Times New Roman" w:hAnsi="Times New Roman" w:cs="Times New Roman"/>
          <w:sz w:val="24"/>
          <w:szCs w:val="24"/>
        </w:rPr>
        <w:t xml:space="preserve">Поскольку Закон связывает возникновение соответствующих полномочий у финансового управляющего с введением процедуры реализации имущества гражданина - банкрота, не предъявляя каких-либо дополнительных условий, вывод суда первой инстанции об отсутствии у Бодрова Е.А. корпоративных управленческих прав, а также о невозможности голосования на собраниях участников и принятия иных решений до формирования реестра требований кредиторов противоречит буквальному содержанию приведенной нормы. </w:t>
      </w:r>
      <w:proofErr w:type="gramEnd"/>
    </w:p>
    <w:p w:rsidR="00557761" w:rsidRPr="00737FE8" w:rsidRDefault="00557761"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В силу того, что финансовый управляющий осуществляет права участника организации, принадлежащие должнику, он имеет безусловное право на выражение волеизъявления относительно кандидатуры единоличного исполнительного органа такой организации (подпункт 4 пункта 2 статьи 33 Федерального закона от 08.02.1998 № 14-ФЗ «Об обществах с ограниченной ответственностью»). </w:t>
      </w:r>
    </w:p>
    <w:p w:rsidR="00557761" w:rsidRPr="00737FE8" w:rsidRDefault="00557761" w:rsidP="00544531">
      <w:pPr>
        <w:spacing w:after="0" w:line="240" w:lineRule="auto"/>
        <w:jc w:val="both"/>
        <w:rPr>
          <w:rFonts w:ascii="Times New Roman" w:hAnsi="Times New Roman" w:cs="Times New Roman"/>
          <w:sz w:val="24"/>
          <w:szCs w:val="24"/>
        </w:rPr>
      </w:pPr>
      <w:proofErr w:type="gramStart"/>
      <w:r w:rsidRPr="00737FE8">
        <w:rPr>
          <w:rFonts w:ascii="Times New Roman" w:hAnsi="Times New Roman" w:cs="Times New Roman"/>
          <w:sz w:val="24"/>
          <w:szCs w:val="24"/>
        </w:rPr>
        <w:t>Предоставление финансовому управляющему такого объема прав в отношении признанного банкротом гражданина - должника направлено, в том числе на обеспечение защиты имущества последнего и предотвращение  ситуаций, когда должник с учетом принадлежащей ему доли в обществе, используя свое право на управление его делами, совершает недобросовестные действия по отчуждению имущества этого общества, направленные на уменьшение конкурсной массы и причинение вреда своим кредиторам.</w:t>
      </w:r>
      <w:proofErr w:type="gramEnd"/>
      <w:r w:rsidRPr="00737FE8">
        <w:rPr>
          <w:rFonts w:ascii="Times New Roman" w:hAnsi="Times New Roman" w:cs="Times New Roman"/>
          <w:sz w:val="24"/>
          <w:szCs w:val="24"/>
        </w:rPr>
        <w:t xml:space="preserve"> Вместе с тем необходимо принимать во внимание следующее. Если должник до банкротства в связи с наличием у него прав участия (например, будучи единственным или доминирующим участником) в обществе являлся контролирующим его лицом, то осуществление финансовым управляющим должника прав последнего по управлению </w:t>
      </w:r>
      <w:r w:rsidRPr="00737FE8">
        <w:rPr>
          <w:rFonts w:ascii="Times New Roman" w:hAnsi="Times New Roman" w:cs="Times New Roman"/>
          <w:sz w:val="24"/>
          <w:szCs w:val="24"/>
        </w:rPr>
        <w:lastRenderedPageBreak/>
        <w:t>обществом фактически означает, что к нему переходит и контроль над этим обществом. В силу пункта 3 статьи 53.1 Гражданского кодекса Российской Федерации такой управляющий обязан действовать в интересах подконтрольного лица разумно и добросовестно. Действуя подобным образом в ситуации, когда должник является единственным участником общества, управляющий тем самым исполняет аналогичную обязанность (пункт 4 статьи 20.3 Закона о банкротстве) по отношению к самому должнику и его кредиторам.</w:t>
      </w:r>
    </w:p>
    <w:p w:rsidR="00B015F6" w:rsidRPr="00737FE8" w:rsidRDefault="00B015F6" w:rsidP="00544531">
      <w:pPr>
        <w:spacing w:after="0" w:line="240" w:lineRule="auto"/>
        <w:jc w:val="both"/>
        <w:rPr>
          <w:rFonts w:ascii="Times New Roman" w:hAnsi="Times New Roman" w:cs="Times New Roman"/>
          <w:sz w:val="24"/>
          <w:szCs w:val="24"/>
        </w:rPr>
      </w:pPr>
    </w:p>
    <w:p w:rsidR="00B015F6" w:rsidRPr="00737FE8" w:rsidRDefault="00B015F6"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4. Определение СКЭС ВС РФ от 13.08.2018г. 305-ЭС18-5150</w:t>
      </w:r>
    </w:p>
    <w:p w:rsidR="00B015F6" w:rsidRPr="00737FE8" w:rsidRDefault="00B015F6"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А41-73638/2015</w:t>
      </w:r>
    </w:p>
    <w:p w:rsidR="00C8500B" w:rsidRPr="00737FE8" w:rsidRDefault="00C8500B" w:rsidP="00544531">
      <w:pPr>
        <w:pStyle w:val="2"/>
        <w:spacing w:before="0" w:line="240" w:lineRule="auto"/>
        <w:jc w:val="both"/>
        <w:rPr>
          <w:rFonts w:ascii="Times New Roman" w:hAnsi="Times New Roman" w:cs="Times New Roman"/>
          <w:color w:val="auto"/>
          <w:sz w:val="24"/>
          <w:szCs w:val="24"/>
        </w:rPr>
      </w:pPr>
    </w:p>
    <w:p w:rsidR="00D430EB" w:rsidRPr="00737FE8" w:rsidRDefault="00C8500B" w:rsidP="00544531">
      <w:pPr>
        <w:pStyle w:val="2"/>
        <w:spacing w:before="0" w:line="240" w:lineRule="auto"/>
        <w:jc w:val="both"/>
        <w:rPr>
          <w:rFonts w:ascii="Times New Roman" w:hAnsi="Times New Roman" w:cs="Times New Roman"/>
          <w:b w:val="0"/>
          <w:color w:val="auto"/>
          <w:sz w:val="24"/>
          <w:szCs w:val="24"/>
        </w:rPr>
      </w:pPr>
      <w:bookmarkStart w:id="10" w:name="_Toc536309379"/>
      <w:r w:rsidRPr="00737FE8">
        <w:rPr>
          <w:rFonts w:ascii="Times New Roman" w:hAnsi="Times New Roman" w:cs="Times New Roman"/>
          <w:b w:val="0"/>
          <w:color w:val="auto"/>
          <w:sz w:val="24"/>
          <w:szCs w:val="24"/>
        </w:rPr>
        <w:t>Рассмотрен вопрос о</w:t>
      </w:r>
      <w:r w:rsidR="00D430EB" w:rsidRPr="00737FE8">
        <w:rPr>
          <w:rFonts w:ascii="Times New Roman" w:hAnsi="Times New Roman" w:cs="Times New Roman"/>
          <w:b w:val="0"/>
          <w:color w:val="auto"/>
          <w:sz w:val="24"/>
          <w:szCs w:val="24"/>
        </w:rPr>
        <w:t xml:space="preserve"> пределах </w:t>
      </w:r>
      <w:r w:rsidRPr="00737FE8">
        <w:rPr>
          <w:rFonts w:ascii="Times New Roman" w:hAnsi="Times New Roman" w:cs="Times New Roman"/>
          <w:b w:val="0"/>
          <w:color w:val="auto"/>
          <w:sz w:val="24"/>
          <w:szCs w:val="24"/>
        </w:rPr>
        <w:t xml:space="preserve">компетенции собрания кредиторов: </w:t>
      </w:r>
      <w:r w:rsidR="00D430EB" w:rsidRPr="00737FE8">
        <w:rPr>
          <w:rFonts w:ascii="Times New Roman" w:hAnsi="Times New Roman" w:cs="Times New Roman"/>
          <w:b w:val="0"/>
          <w:color w:val="auto"/>
          <w:sz w:val="24"/>
          <w:szCs w:val="24"/>
        </w:rPr>
        <w:t>собрание кредиторов не может ограничивать права арбитражного управляющего или препятствовать исполнению им обязанностей</w:t>
      </w:r>
      <w:bookmarkEnd w:id="10"/>
    </w:p>
    <w:p w:rsidR="00544531" w:rsidRPr="00737FE8" w:rsidRDefault="00544531" w:rsidP="00544531">
      <w:pPr>
        <w:spacing w:after="0" w:line="240" w:lineRule="auto"/>
        <w:jc w:val="both"/>
        <w:rPr>
          <w:rFonts w:ascii="Times New Roman" w:hAnsi="Times New Roman" w:cs="Times New Roman"/>
          <w:sz w:val="24"/>
          <w:szCs w:val="24"/>
        </w:rPr>
      </w:pPr>
    </w:p>
    <w:p w:rsidR="00B015F6" w:rsidRPr="00737FE8" w:rsidRDefault="004F5E88" w:rsidP="00544531">
      <w:pPr>
        <w:spacing w:after="0" w:line="240" w:lineRule="auto"/>
        <w:jc w:val="both"/>
        <w:rPr>
          <w:rFonts w:ascii="Times New Roman" w:hAnsi="Times New Roman" w:cs="Times New Roman"/>
          <w:b/>
          <w:sz w:val="24"/>
          <w:szCs w:val="24"/>
        </w:rPr>
      </w:pPr>
      <w:hyperlink r:id="rId18" w:history="1">
        <w:r w:rsidR="00B015F6" w:rsidRPr="00737FE8">
          <w:rPr>
            <w:rStyle w:val="a3"/>
            <w:rFonts w:ascii="Times New Roman" w:hAnsi="Times New Roman" w:cs="Times New Roman"/>
            <w:b/>
            <w:sz w:val="24"/>
            <w:szCs w:val="24"/>
          </w:rPr>
          <w:t>http://test.vsrf.ru/stor_pdf_ec.php?id=1678900&amp;fbclid=IwAR3rWbr00CwxaRaOZVnMeanES3KKaZmOUGu7aLFAjk8SRAKUAVNfTgDJWhM</w:t>
        </w:r>
      </w:hyperlink>
      <w:r w:rsidR="00B015F6" w:rsidRPr="00737FE8">
        <w:rPr>
          <w:rFonts w:ascii="Times New Roman" w:hAnsi="Times New Roman" w:cs="Times New Roman"/>
          <w:b/>
          <w:sz w:val="24"/>
          <w:szCs w:val="24"/>
        </w:rPr>
        <w:t xml:space="preserve"> </w:t>
      </w:r>
    </w:p>
    <w:p w:rsidR="00B015F6" w:rsidRPr="00737FE8" w:rsidRDefault="00B015F6" w:rsidP="00544531">
      <w:pPr>
        <w:spacing w:after="0" w:line="240" w:lineRule="auto"/>
        <w:jc w:val="both"/>
        <w:rPr>
          <w:rFonts w:ascii="Times New Roman" w:hAnsi="Times New Roman" w:cs="Times New Roman"/>
          <w:sz w:val="24"/>
          <w:szCs w:val="24"/>
        </w:rPr>
      </w:pPr>
      <w:r w:rsidRPr="00737FE8">
        <w:rPr>
          <w:rFonts w:ascii="Times New Roman" w:hAnsi="Times New Roman" w:cs="Times New Roman"/>
          <w:sz w:val="24"/>
          <w:szCs w:val="24"/>
        </w:rPr>
        <w:t xml:space="preserve">Изложена позиция, в соответствии с которой Закон о банкротстве не содержит запрета на принятие кредиторами решений и по другим вопросам, прямо не предусмотренным Законом, но </w:t>
      </w:r>
      <w:proofErr w:type="gramStart"/>
      <w:r w:rsidRPr="00737FE8">
        <w:rPr>
          <w:rFonts w:ascii="Times New Roman" w:hAnsi="Times New Roman" w:cs="Times New Roman"/>
          <w:sz w:val="24"/>
          <w:szCs w:val="24"/>
        </w:rPr>
        <w:t>разрешение</w:t>
      </w:r>
      <w:proofErr w:type="gramEnd"/>
      <w:r w:rsidRPr="00737FE8">
        <w:rPr>
          <w:rFonts w:ascii="Times New Roman" w:hAnsi="Times New Roman" w:cs="Times New Roman"/>
          <w:sz w:val="24"/>
          <w:szCs w:val="24"/>
        </w:rPr>
        <w:t xml:space="preserve"> которых необходимо для целей банкротства и (или) защиты прав кредиторов и других лиц, участвующих в деле о банкротстве. Однако такие решения должны соответствовать требованиям законодательства, в частности, они не должны ограничивать права арбитражного управляющего или препятствовать исполнению им его обязанностей.</w:t>
      </w:r>
    </w:p>
    <w:p w:rsidR="00C24345" w:rsidRPr="00737FE8" w:rsidRDefault="00C24345" w:rsidP="00544531">
      <w:pPr>
        <w:spacing w:after="0" w:line="240" w:lineRule="auto"/>
        <w:jc w:val="both"/>
        <w:rPr>
          <w:rFonts w:ascii="Times New Roman" w:hAnsi="Times New Roman" w:cs="Times New Roman"/>
          <w:b/>
          <w:sz w:val="24"/>
          <w:szCs w:val="24"/>
        </w:rPr>
      </w:pPr>
    </w:p>
    <w:p w:rsidR="00C24345" w:rsidRPr="00737FE8" w:rsidRDefault="00C24345"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5. Определение СКЭС ВС РФ от 22.11.18г. № 306-ЭС16-19550 (8) по делу А55-25483/2015</w:t>
      </w:r>
    </w:p>
    <w:p w:rsidR="00C24345" w:rsidRPr="00737FE8" w:rsidRDefault="004F5E88" w:rsidP="00544531">
      <w:pPr>
        <w:spacing w:after="0" w:line="240" w:lineRule="auto"/>
        <w:jc w:val="both"/>
        <w:rPr>
          <w:rFonts w:ascii="Times New Roman" w:hAnsi="Times New Roman" w:cs="Times New Roman"/>
          <w:sz w:val="24"/>
          <w:szCs w:val="24"/>
        </w:rPr>
      </w:pPr>
      <w:hyperlink r:id="rId19" w:history="1">
        <w:r w:rsidR="00C24345" w:rsidRPr="00737FE8">
          <w:rPr>
            <w:rStyle w:val="a3"/>
            <w:rFonts w:ascii="Times New Roman" w:hAnsi="Times New Roman" w:cs="Times New Roman"/>
            <w:b/>
            <w:sz w:val="24"/>
            <w:szCs w:val="24"/>
          </w:rPr>
          <w:t>http://kad.arbitr.ru/PdfDocument/d23aa017-ad48-470c-97a5-aa0b6cacc5bc/dad86b41-6b22-40b1-91d0-4150854d5418/A55-25483-2015_20181122_Opredelenie.pdf</w:t>
        </w:r>
      </w:hyperlink>
      <w:r w:rsidR="00C24345" w:rsidRPr="00737FE8">
        <w:rPr>
          <w:rFonts w:ascii="Times New Roman" w:hAnsi="Times New Roman" w:cs="Times New Roman"/>
          <w:sz w:val="24"/>
          <w:szCs w:val="24"/>
        </w:rPr>
        <w:t xml:space="preserve"> </w:t>
      </w:r>
    </w:p>
    <w:p w:rsidR="00C8500B" w:rsidRPr="00737FE8" w:rsidRDefault="00C8500B" w:rsidP="00544531">
      <w:pPr>
        <w:pStyle w:val="2"/>
        <w:spacing w:before="0" w:line="240" w:lineRule="auto"/>
        <w:jc w:val="both"/>
        <w:rPr>
          <w:rFonts w:ascii="Times New Roman" w:hAnsi="Times New Roman" w:cs="Times New Roman"/>
          <w:color w:val="auto"/>
          <w:sz w:val="24"/>
          <w:szCs w:val="24"/>
        </w:rPr>
      </w:pPr>
    </w:p>
    <w:p w:rsidR="00C24345" w:rsidRPr="00737FE8" w:rsidRDefault="00C24345" w:rsidP="00544531">
      <w:pPr>
        <w:pStyle w:val="2"/>
        <w:spacing w:before="0" w:line="240" w:lineRule="auto"/>
        <w:jc w:val="both"/>
        <w:rPr>
          <w:rFonts w:ascii="Times New Roman" w:hAnsi="Times New Roman" w:cs="Times New Roman"/>
          <w:b w:val="0"/>
          <w:color w:val="auto"/>
          <w:sz w:val="24"/>
          <w:szCs w:val="24"/>
        </w:rPr>
      </w:pPr>
      <w:bookmarkStart w:id="11" w:name="_Toc536309380"/>
      <w:r w:rsidRPr="00737FE8">
        <w:rPr>
          <w:rFonts w:ascii="Times New Roman" w:hAnsi="Times New Roman" w:cs="Times New Roman"/>
          <w:b w:val="0"/>
          <w:color w:val="auto"/>
          <w:sz w:val="24"/>
          <w:szCs w:val="24"/>
        </w:rPr>
        <w:t>Признаны не соответствующими закону действия арбитражного управляющего по включению в инвентаризационную опись должника недостоверных сведений и публикации этой описи в общедоступном источнике</w:t>
      </w:r>
      <w:r w:rsidR="00C8500B" w:rsidRPr="00737FE8">
        <w:rPr>
          <w:rFonts w:ascii="Times New Roman" w:hAnsi="Times New Roman" w:cs="Times New Roman"/>
          <w:b w:val="0"/>
          <w:color w:val="auto"/>
          <w:sz w:val="24"/>
          <w:szCs w:val="24"/>
        </w:rPr>
        <w:t xml:space="preserve"> (в связи с включением в инвентаризационную опись векселей, имеющих явные пороки)</w:t>
      </w:r>
      <w:r w:rsidRPr="00737FE8">
        <w:rPr>
          <w:rFonts w:ascii="Times New Roman" w:hAnsi="Times New Roman" w:cs="Times New Roman"/>
          <w:b w:val="0"/>
          <w:color w:val="auto"/>
          <w:sz w:val="24"/>
          <w:szCs w:val="24"/>
        </w:rPr>
        <w:t>.</w:t>
      </w:r>
      <w:bookmarkEnd w:id="11"/>
    </w:p>
    <w:p w:rsidR="00544531" w:rsidRPr="00737FE8" w:rsidRDefault="00544531" w:rsidP="00544531">
      <w:pPr>
        <w:spacing w:after="0" w:line="240" w:lineRule="auto"/>
        <w:jc w:val="both"/>
        <w:rPr>
          <w:rFonts w:ascii="Times New Roman" w:hAnsi="Times New Roman" w:cs="Times New Roman"/>
          <w:sz w:val="24"/>
          <w:szCs w:val="24"/>
        </w:rPr>
      </w:pPr>
    </w:p>
    <w:p w:rsidR="00C24345" w:rsidRPr="00737FE8" w:rsidRDefault="00C24345"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sz w:val="24"/>
          <w:szCs w:val="24"/>
        </w:rPr>
        <w:t xml:space="preserve">В ходе инвентаризации векселей арбитражный управляющий как лицо, специально уполномоченное на проведение процедур банкротства, </w:t>
      </w:r>
      <w:r w:rsidRPr="00737FE8">
        <w:rPr>
          <w:rFonts w:ascii="Times New Roman" w:hAnsi="Times New Roman" w:cs="Times New Roman"/>
          <w:b/>
          <w:sz w:val="24"/>
          <w:szCs w:val="24"/>
        </w:rPr>
        <w:t>обязан самостоятельно проверить, по меньшей мере, является ли документ, поименованный векселем</w:t>
      </w:r>
      <w:r w:rsidRPr="00737FE8">
        <w:rPr>
          <w:rFonts w:ascii="Times New Roman" w:hAnsi="Times New Roman" w:cs="Times New Roman"/>
          <w:sz w:val="24"/>
          <w:szCs w:val="24"/>
        </w:rPr>
        <w:t xml:space="preserve">, в действительности таковым, высказать профессиональное суждение по данному вопросу, сформированное по результатам анализа формы инвентаризуемого документа, его реквизитов, а также исследовать передаточные надписи. Включение в инвентаризационную опись в качестве векселей бумаг, имеющих явные пороки (не содержащих подписи от имени векселедателя или непрерывного ряда индоссаментов, позволяющего рассматривать должника как законного векселедержателя), свидетельствует о ненадлежащем исполнении арбитражным управляющим возложенных на него обязанностей. </w:t>
      </w:r>
      <w:r w:rsidRPr="00737FE8">
        <w:rPr>
          <w:rFonts w:ascii="Times New Roman" w:hAnsi="Times New Roman" w:cs="Times New Roman"/>
          <w:b/>
          <w:sz w:val="24"/>
          <w:szCs w:val="24"/>
        </w:rPr>
        <w:t xml:space="preserve">В такой ситуации происходит искусственное завышение управляющим объема конкурсной массы и одновременно создается видимость равноценности сделки, на основании которой векселя были вручены должнику. Стандартом поведения любого добросовестного и разумного управляющего, выявившего бумаги с упомянутыми пороками, является отказ от их включения в инвентаризационную опись и проверка сделки, послужившей основанием для </w:t>
      </w:r>
      <w:r w:rsidRPr="00737FE8">
        <w:rPr>
          <w:rFonts w:ascii="Times New Roman" w:hAnsi="Times New Roman" w:cs="Times New Roman"/>
          <w:b/>
          <w:sz w:val="24"/>
          <w:szCs w:val="24"/>
        </w:rPr>
        <w:lastRenderedPageBreak/>
        <w:t>передачи векселей должнику, на предмет подозрительности (статья 61.2 Закона о банкротстве).</w:t>
      </w:r>
    </w:p>
    <w:p w:rsidR="00F6750A" w:rsidRPr="00737FE8" w:rsidRDefault="00F6750A" w:rsidP="00544531">
      <w:pPr>
        <w:spacing w:after="0" w:line="240" w:lineRule="auto"/>
        <w:jc w:val="both"/>
        <w:rPr>
          <w:rFonts w:ascii="Times New Roman" w:hAnsi="Times New Roman" w:cs="Times New Roman"/>
          <w:b/>
          <w:sz w:val="24"/>
          <w:szCs w:val="24"/>
        </w:rPr>
      </w:pPr>
    </w:p>
    <w:p w:rsidR="00F6750A" w:rsidRPr="00737FE8" w:rsidRDefault="00F6750A"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6.Определение СКЭС ВС РФ от 19 ноября 2018 года № 301-ЭС18-11487</w:t>
      </w:r>
    </w:p>
    <w:p w:rsidR="00F6750A" w:rsidRPr="00737FE8" w:rsidRDefault="00F6750A" w:rsidP="00544531">
      <w:pPr>
        <w:spacing w:after="0" w:line="240" w:lineRule="auto"/>
        <w:jc w:val="both"/>
        <w:rPr>
          <w:rFonts w:ascii="Times New Roman" w:hAnsi="Times New Roman" w:cs="Times New Roman"/>
          <w:b/>
          <w:sz w:val="24"/>
          <w:szCs w:val="24"/>
        </w:rPr>
      </w:pPr>
      <w:r w:rsidRPr="00737FE8">
        <w:rPr>
          <w:rFonts w:ascii="Times New Roman" w:hAnsi="Times New Roman" w:cs="Times New Roman"/>
          <w:b/>
          <w:sz w:val="24"/>
          <w:szCs w:val="24"/>
        </w:rPr>
        <w:t>А79-7505/2010</w:t>
      </w:r>
    </w:p>
    <w:p w:rsidR="00F6750A" w:rsidRPr="00737FE8" w:rsidRDefault="004F5E88" w:rsidP="00544531">
      <w:pPr>
        <w:spacing w:after="0" w:line="240" w:lineRule="auto"/>
        <w:jc w:val="both"/>
        <w:rPr>
          <w:rFonts w:ascii="Times New Roman" w:hAnsi="Times New Roman" w:cs="Times New Roman"/>
          <w:b/>
          <w:sz w:val="24"/>
          <w:szCs w:val="24"/>
        </w:rPr>
      </w:pPr>
      <w:hyperlink r:id="rId20" w:history="1">
        <w:r w:rsidR="00F6750A" w:rsidRPr="00737FE8">
          <w:rPr>
            <w:rStyle w:val="a3"/>
            <w:rFonts w:ascii="Times New Roman" w:hAnsi="Times New Roman" w:cs="Times New Roman"/>
            <w:b/>
            <w:sz w:val="24"/>
            <w:szCs w:val="24"/>
          </w:rPr>
          <w:t>http://kad.arbitr.ru/PdfDocument/f61be79a-6f99-458f-a6b6-ac25712e311b/ca246b07-c8af-4d07-a8e2-0b09322e1219/A79-7505-2010_20181119_Opredelenie.pdf</w:t>
        </w:r>
      </w:hyperlink>
      <w:r w:rsidR="00F6750A" w:rsidRPr="00737FE8">
        <w:rPr>
          <w:rFonts w:ascii="Times New Roman" w:hAnsi="Times New Roman" w:cs="Times New Roman"/>
          <w:b/>
          <w:sz w:val="24"/>
          <w:szCs w:val="24"/>
        </w:rPr>
        <w:t xml:space="preserve"> </w:t>
      </w:r>
    </w:p>
    <w:p w:rsidR="00C8500B" w:rsidRPr="00737FE8" w:rsidRDefault="00C8500B" w:rsidP="00544531">
      <w:pPr>
        <w:pStyle w:val="2"/>
        <w:spacing w:before="0" w:line="240" w:lineRule="auto"/>
        <w:jc w:val="both"/>
        <w:rPr>
          <w:rFonts w:ascii="Times New Roman" w:hAnsi="Times New Roman" w:cs="Times New Roman"/>
          <w:color w:val="auto"/>
          <w:sz w:val="24"/>
          <w:szCs w:val="24"/>
        </w:rPr>
      </w:pPr>
    </w:p>
    <w:p w:rsidR="00F6750A" w:rsidRPr="00737FE8" w:rsidRDefault="00544531" w:rsidP="00544531">
      <w:pPr>
        <w:pStyle w:val="2"/>
        <w:spacing w:before="0" w:line="240" w:lineRule="auto"/>
        <w:jc w:val="both"/>
        <w:rPr>
          <w:rFonts w:ascii="Times New Roman" w:hAnsi="Times New Roman" w:cs="Times New Roman"/>
          <w:b w:val="0"/>
          <w:color w:val="auto"/>
          <w:sz w:val="24"/>
          <w:szCs w:val="24"/>
        </w:rPr>
      </w:pPr>
      <w:bookmarkStart w:id="12" w:name="_Toc536309381"/>
      <w:r w:rsidRPr="00737FE8">
        <w:rPr>
          <w:rFonts w:ascii="Times New Roman" w:hAnsi="Times New Roman" w:cs="Times New Roman"/>
          <w:b w:val="0"/>
          <w:color w:val="auto"/>
          <w:sz w:val="24"/>
          <w:szCs w:val="24"/>
        </w:rPr>
        <w:t>П</w:t>
      </w:r>
      <w:r w:rsidR="00F6750A" w:rsidRPr="00737FE8">
        <w:rPr>
          <w:rFonts w:ascii="Times New Roman" w:hAnsi="Times New Roman" w:cs="Times New Roman"/>
          <w:b w:val="0"/>
          <w:color w:val="auto"/>
          <w:sz w:val="24"/>
          <w:szCs w:val="24"/>
        </w:rPr>
        <w:t>о вопросу о взыскании убытков с арбитражных управляющих дано разъяснение, как определять наличие причинно-следственной связи между действиями (бездействиями) арбитражного управляющего и наступлением последствий в виде убытков.</w:t>
      </w:r>
      <w:bookmarkEnd w:id="12"/>
      <w:r w:rsidR="00F6750A" w:rsidRPr="00737FE8">
        <w:rPr>
          <w:rFonts w:ascii="Times New Roman" w:hAnsi="Times New Roman" w:cs="Times New Roman"/>
          <w:b w:val="0"/>
          <w:color w:val="auto"/>
          <w:sz w:val="24"/>
          <w:szCs w:val="24"/>
        </w:rPr>
        <w:t xml:space="preserve"> </w:t>
      </w:r>
    </w:p>
    <w:p w:rsidR="00544531" w:rsidRPr="00737FE8" w:rsidRDefault="00544531" w:rsidP="00544531">
      <w:pPr>
        <w:spacing w:after="0" w:line="240" w:lineRule="auto"/>
        <w:jc w:val="both"/>
        <w:rPr>
          <w:rFonts w:ascii="Times New Roman" w:hAnsi="Times New Roman" w:cs="Times New Roman"/>
          <w:sz w:val="24"/>
          <w:szCs w:val="24"/>
        </w:rPr>
      </w:pPr>
    </w:p>
    <w:p w:rsidR="00F6750A" w:rsidRPr="00737FE8" w:rsidRDefault="00F6750A" w:rsidP="00544531">
      <w:pPr>
        <w:spacing w:after="0" w:line="240" w:lineRule="auto"/>
        <w:jc w:val="both"/>
        <w:rPr>
          <w:rFonts w:ascii="Times New Roman" w:hAnsi="Times New Roman" w:cs="Times New Roman"/>
          <w:b/>
          <w:sz w:val="24"/>
          <w:szCs w:val="24"/>
        </w:rPr>
      </w:pPr>
      <w:proofErr w:type="spellStart"/>
      <w:r w:rsidRPr="00737FE8">
        <w:rPr>
          <w:rFonts w:ascii="Times New Roman" w:hAnsi="Times New Roman" w:cs="Times New Roman"/>
          <w:sz w:val="24"/>
          <w:szCs w:val="24"/>
        </w:rPr>
        <w:t>Василеге</w:t>
      </w:r>
      <w:proofErr w:type="spellEnd"/>
      <w:r w:rsidRPr="00737FE8">
        <w:rPr>
          <w:rFonts w:ascii="Times New Roman" w:hAnsi="Times New Roman" w:cs="Times New Roman"/>
          <w:sz w:val="24"/>
          <w:szCs w:val="24"/>
        </w:rPr>
        <w:t xml:space="preserve"> М.Ю. было вменено нарушение очередности при удовлетворении требований кредиторов, то есть удовлетворение требований кредиторов последующих очередей перед кредиторами очередей предыдущих. Обычным последствием такого нарушения очередности при отсутствии у должника иного имущества является то, что требования кредиторов приоритетных очередей </w:t>
      </w:r>
      <w:proofErr w:type="gramStart"/>
      <w:r w:rsidRPr="00737FE8">
        <w:rPr>
          <w:rFonts w:ascii="Times New Roman" w:hAnsi="Times New Roman" w:cs="Times New Roman"/>
          <w:sz w:val="24"/>
          <w:szCs w:val="24"/>
        </w:rPr>
        <w:t>удовлетворены</w:t>
      </w:r>
      <w:proofErr w:type="gramEnd"/>
      <w:r w:rsidRPr="00737FE8">
        <w:rPr>
          <w:rFonts w:ascii="Times New Roman" w:hAnsi="Times New Roman" w:cs="Times New Roman"/>
          <w:sz w:val="24"/>
          <w:szCs w:val="24"/>
        </w:rPr>
        <w:t xml:space="preserve"> не будут (на их стороне возникнут убытки). Если бы </w:t>
      </w:r>
      <w:proofErr w:type="spellStart"/>
      <w:r w:rsidRPr="00737FE8">
        <w:rPr>
          <w:rFonts w:ascii="Times New Roman" w:hAnsi="Times New Roman" w:cs="Times New Roman"/>
          <w:sz w:val="24"/>
          <w:szCs w:val="24"/>
        </w:rPr>
        <w:t>Василега</w:t>
      </w:r>
      <w:proofErr w:type="spellEnd"/>
      <w:r w:rsidRPr="00737FE8">
        <w:rPr>
          <w:rFonts w:ascii="Times New Roman" w:hAnsi="Times New Roman" w:cs="Times New Roman"/>
          <w:sz w:val="24"/>
          <w:szCs w:val="24"/>
        </w:rPr>
        <w:t xml:space="preserve"> М.Ю. не совершил признанных судом незаконными действий, то и не произошло бы нарушение очередности, поскольку требования уполномоченного органа могли быть погашены. Поэтому … судам  необходимо было признать наличие презумпции причинной связи между действиями </w:t>
      </w:r>
      <w:proofErr w:type="spellStart"/>
      <w:r w:rsidRPr="00737FE8">
        <w:rPr>
          <w:rFonts w:ascii="Times New Roman" w:hAnsi="Times New Roman" w:cs="Times New Roman"/>
          <w:sz w:val="24"/>
          <w:szCs w:val="24"/>
        </w:rPr>
        <w:t>Василеги</w:t>
      </w:r>
      <w:proofErr w:type="spellEnd"/>
      <w:r w:rsidRPr="00737FE8">
        <w:rPr>
          <w:rFonts w:ascii="Times New Roman" w:hAnsi="Times New Roman" w:cs="Times New Roman"/>
          <w:sz w:val="24"/>
          <w:szCs w:val="24"/>
        </w:rPr>
        <w:t xml:space="preserve"> М.Ю. и убытками уполномоченного органа как кредитора приоритетной очереди, в </w:t>
      </w:r>
      <w:proofErr w:type="gramStart"/>
      <w:r w:rsidRPr="00737FE8">
        <w:rPr>
          <w:rFonts w:ascii="Times New Roman" w:hAnsi="Times New Roman" w:cs="Times New Roman"/>
          <w:sz w:val="24"/>
          <w:szCs w:val="24"/>
        </w:rPr>
        <w:t>связи</w:t>
      </w:r>
      <w:proofErr w:type="gramEnd"/>
      <w:r w:rsidRPr="00737FE8">
        <w:rPr>
          <w:rFonts w:ascii="Times New Roman" w:hAnsi="Times New Roman" w:cs="Times New Roman"/>
          <w:sz w:val="24"/>
          <w:szCs w:val="24"/>
        </w:rPr>
        <w:t xml:space="preserve"> с чем бремя опровержения такой презумпции должно было быть переложено на ответчика. </w:t>
      </w:r>
      <w:proofErr w:type="gramStart"/>
      <w:r w:rsidRPr="00737FE8">
        <w:rPr>
          <w:rFonts w:ascii="Times New Roman" w:hAnsi="Times New Roman" w:cs="Times New Roman"/>
          <w:sz w:val="24"/>
          <w:szCs w:val="24"/>
        </w:rPr>
        <w:t xml:space="preserve">Вывод судов об отсутствии причинной связи между бездействием </w:t>
      </w:r>
      <w:proofErr w:type="spellStart"/>
      <w:r w:rsidRPr="00737FE8">
        <w:rPr>
          <w:rFonts w:ascii="Times New Roman" w:hAnsi="Times New Roman" w:cs="Times New Roman"/>
          <w:sz w:val="24"/>
          <w:szCs w:val="24"/>
        </w:rPr>
        <w:t>Мацаева</w:t>
      </w:r>
      <w:proofErr w:type="spellEnd"/>
      <w:r w:rsidRPr="00737FE8">
        <w:rPr>
          <w:rFonts w:ascii="Times New Roman" w:hAnsi="Times New Roman" w:cs="Times New Roman"/>
          <w:sz w:val="24"/>
          <w:szCs w:val="24"/>
        </w:rPr>
        <w:t xml:space="preserve"> Э.В. и убытками уполномоченного органа также является ошибочным, поскольку отсутствие со стороны уполномоченного органа указаний на то, какие именно меры должны были предпринимать арбитражные управляющие для получения указанной суммы, а также недоказанность того факта, что использование иных мер защиты нарушенного права привело бы к положительному результату, не может препятствовать привлечению</w:t>
      </w:r>
      <w:proofErr w:type="gramEnd"/>
      <w:r w:rsidRPr="00737FE8">
        <w:rPr>
          <w:rFonts w:ascii="Times New Roman" w:hAnsi="Times New Roman" w:cs="Times New Roman"/>
          <w:sz w:val="24"/>
          <w:szCs w:val="24"/>
        </w:rPr>
        <w:t xml:space="preserve"> арбитражного управляющего </w:t>
      </w:r>
      <w:proofErr w:type="spellStart"/>
      <w:r w:rsidRPr="00737FE8">
        <w:rPr>
          <w:rFonts w:ascii="Times New Roman" w:hAnsi="Times New Roman" w:cs="Times New Roman"/>
          <w:sz w:val="24"/>
          <w:szCs w:val="24"/>
        </w:rPr>
        <w:t>Мацаева</w:t>
      </w:r>
      <w:proofErr w:type="spellEnd"/>
      <w:r w:rsidRPr="00737FE8">
        <w:rPr>
          <w:rFonts w:ascii="Times New Roman" w:hAnsi="Times New Roman" w:cs="Times New Roman"/>
          <w:sz w:val="24"/>
          <w:szCs w:val="24"/>
        </w:rPr>
        <w:t xml:space="preserve"> Э.В. к гражданско-правовой ответственности в виде взыскания убытков, учитывая установленный факт избрания им ненадлежащего способа судебной защиты и незаконность его бездействия, выразившегося в непринятии надлежащих мер по возврату в конкурсную массу спорных денежных средств. Вопреки выводам судов эффективные меры по защите конкурсной массы и прав кредиторов в силу положений пункта 3 статьи 20.3 и статьи 129 Закона о банкротстве должны </w:t>
      </w:r>
      <w:proofErr w:type="gramStart"/>
      <w:r w:rsidRPr="00737FE8">
        <w:rPr>
          <w:rFonts w:ascii="Times New Roman" w:hAnsi="Times New Roman" w:cs="Times New Roman"/>
          <w:sz w:val="24"/>
          <w:szCs w:val="24"/>
        </w:rPr>
        <w:t>предприниматься</w:t>
      </w:r>
      <w:proofErr w:type="gramEnd"/>
      <w:r w:rsidRPr="00737FE8">
        <w:rPr>
          <w:rFonts w:ascii="Times New Roman" w:hAnsi="Times New Roman" w:cs="Times New Roman"/>
          <w:sz w:val="24"/>
          <w:szCs w:val="24"/>
        </w:rPr>
        <w:t xml:space="preserve"> прежде всего самим арбитражным управляющим. </w:t>
      </w:r>
    </w:p>
    <w:p w:rsidR="00F6750A" w:rsidRPr="00737FE8" w:rsidRDefault="00F6750A" w:rsidP="00544531">
      <w:pPr>
        <w:spacing w:after="0" w:line="240" w:lineRule="auto"/>
        <w:jc w:val="both"/>
        <w:rPr>
          <w:rFonts w:ascii="Times New Roman" w:hAnsi="Times New Roman" w:cs="Times New Roman"/>
          <w:b/>
          <w:sz w:val="24"/>
          <w:szCs w:val="24"/>
        </w:rPr>
      </w:pPr>
    </w:p>
    <w:p w:rsidR="00E95854" w:rsidRPr="00737FE8" w:rsidRDefault="00E95854" w:rsidP="00544531">
      <w:pPr>
        <w:spacing w:after="0" w:line="240" w:lineRule="auto"/>
        <w:jc w:val="both"/>
        <w:rPr>
          <w:rFonts w:ascii="Times New Roman" w:hAnsi="Times New Roman" w:cs="Times New Roman"/>
          <w:b/>
          <w:sz w:val="24"/>
          <w:szCs w:val="24"/>
        </w:rPr>
      </w:pPr>
    </w:p>
    <w:p w:rsidR="00E95854" w:rsidRPr="00941B82" w:rsidRDefault="00E95854" w:rsidP="00E95854">
      <w:pPr>
        <w:pStyle w:val="1"/>
        <w:numPr>
          <w:ilvl w:val="0"/>
          <w:numId w:val="3"/>
        </w:numPr>
        <w:rPr>
          <w:rFonts w:ascii="Times New Roman" w:hAnsi="Times New Roman" w:cs="Times New Roman"/>
          <w:color w:val="auto"/>
          <w:sz w:val="24"/>
          <w:szCs w:val="24"/>
        </w:rPr>
      </w:pPr>
      <w:bookmarkStart w:id="13" w:name="_Toc536309382"/>
      <w:r w:rsidRPr="00941B82">
        <w:rPr>
          <w:rFonts w:ascii="Times New Roman" w:hAnsi="Times New Roman" w:cs="Times New Roman"/>
          <w:color w:val="auto"/>
          <w:sz w:val="24"/>
          <w:szCs w:val="24"/>
        </w:rPr>
        <w:t>Собрание кредиторов</w:t>
      </w:r>
      <w:bookmarkEnd w:id="13"/>
    </w:p>
    <w:p w:rsidR="00E95854" w:rsidRPr="00737FE8" w:rsidRDefault="00E95854" w:rsidP="00E95854">
      <w:pPr>
        <w:rPr>
          <w:rFonts w:ascii="Times New Roman" w:hAnsi="Times New Roman" w:cs="Times New Roman"/>
          <w:sz w:val="24"/>
          <w:szCs w:val="24"/>
        </w:rPr>
      </w:pPr>
    </w:p>
    <w:p w:rsidR="00E95854" w:rsidRPr="00737FE8" w:rsidRDefault="00E95854" w:rsidP="00E95854">
      <w:pPr>
        <w:ind w:firstLine="426"/>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 305-ЭС17-17321  от 26.04.2018г. по делу А40-48876/2015</w:t>
      </w:r>
    </w:p>
    <w:p w:rsidR="00E95854" w:rsidRPr="00737FE8" w:rsidRDefault="00E95854" w:rsidP="00E95854">
      <w:pPr>
        <w:pStyle w:val="2"/>
        <w:jc w:val="both"/>
        <w:rPr>
          <w:rFonts w:ascii="Times New Roman" w:hAnsi="Times New Roman" w:cs="Times New Roman"/>
          <w:b w:val="0"/>
          <w:color w:val="auto"/>
          <w:sz w:val="24"/>
          <w:szCs w:val="24"/>
        </w:rPr>
      </w:pPr>
      <w:bookmarkStart w:id="14" w:name="_Toc536309383"/>
      <w:r w:rsidRPr="00737FE8">
        <w:rPr>
          <w:rFonts w:ascii="Times New Roman" w:hAnsi="Times New Roman" w:cs="Times New Roman"/>
          <w:color w:val="auto"/>
          <w:sz w:val="24"/>
          <w:szCs w:val="24"/>
        </w:rPr>
        <w:lastRenderedPageBreak/>
        <w:t>Повторное собрание кредиторов, проведенное по вопросу избрания иной кандидатуры арбитражного управляющего до судебного заседания о рассмотрении данного вопроса, не может быть признано недействительным в связи с тем, что собранием кредиторов, проведенным незадолго до второго собрания, данный вопрос уже был рассмотрен.</w:t>
      </w:r>
      <w:bookmarkEnd w:id="14"/>
    </w:p>
    <w:p w:rsidR="00E95854" w:rsidRPr="00737FE8" w:rsidRDefault="00E95854" w:rsidP="00E95854">
      <w:pPr>
        <w:ind w:firstLine="426"/>
        <w:jc w:val="both"/>
        <w:rPr>
          <w:rFonts w:ascii="Times New Roman" w:hAnsi="Times New Roman" w:cs="Times New Roman"/>
          <w:b/>
          <w:sz w:val="24"/>
          <w:szCs w:val="24"/>
        </w:rPr>
      </w:pPr>
      <w:r w:rsidRPr="00737FE8">
        <w:rPr>
          <w:rFonts w:ascii="Times New Roman" w:hAnsi="Times New Roman" w:cs="Times New Roman"/>
          <w:sz w:val="24"/>
          <w:szCs w:val="24"/>
        </w:rPr>
        <w:t>Закон о банкротстве не содержит запрета на изменение гражданско-правовым сообществом, объединяющим кредиторов, позиции относительно наиболее предпочтительной, с их точки зрения, кандидатуры арбитражного управляющего или саморегулируемой организации. Собрание кредиторов вправе отменить ранее принятое решение по вопросу о выборе арбитражного управляющего или саморегулируемой организации, тем самым отозвав свое согласие на утверждение судом соответствующей кандидатуры, и разрешить данный вопрос иначе – в пользу другого кандидата или организации. При этом законодательством о несостоятельности не установлены специальные правила отмены указанных решений гражданско-правового сообщества кредиторов. Поэтому такая отмена правомерна, если она не имеет признаков  организации, указанных в заявлении о признании должника банкротом.</w:t>
      </w:r>
    </w:p>
    <w:p w:rsidR="00E95854" w:rsidRPr="00737FE8" w:rsidRDefault="004F5E88" w:rsidP="00E95854">
      <w:pPr>
        <w:ind w:firstLine="426"/>
        <w:jc w:val="both"/>
        <w:rPr>
          <w:rFonts w:ascii="Times New Roman" w:hAnsi="Times New Roman" w:cs="Times New Roman"/>
          <w:b/>
          <w:sz w:val="24"/>
          <w:szCs w:val="24"/>
        </w:rPr>
      </w:pPr>
      <w:hyperlink r:id="rId21" w:history="1">
        <w:r w:rsidR="00E95854" w:rsidRPr="00737FE8">
          <w:rPr>
            <w:rStyle w:val="a3"/>
            <w:rFonts w:ascii="Times New Roman" w:hAnsi="Times New Roman" w:cs="Times New Roman"/>
            <w:b/>
            <w:sz w:val="24"/>
            <w:szCs w:val="24"/>
          </w:rPr>
          <w:t>http://kad.arbitr.ru/PdfDocument/d81bda26-2037-43be-906e-c40e838a9ef4/9b894295-6e1c-4291-8199-dab241c7dd7d/A40-48876-2015_20180426_Opredelenie.pdf</w:t>
        </w:r>
      </w:hyperlink>
      <w:r w:rsidR="00E95854" w:rsidRPr="00737FE8">
        <w:rPr>
          <w:rFonts w:ascii="Times New Roman" w:hAnsi="Times New Roman" w:cs="Times New Roman"/>
          <w:b/>
          <w:sz w:val="24"/>
          <w:szCs w:val="24"/>
        </w:rPr>
        <w:t xml:space="preserve"> </w:t>
      </w:r>
    </w:p>
    <w:p w:rsidR="00E95854" w:rsidRPr="00737FE8" w:rsidRDefault="00E95854" w:rsidP="00E95854">
      <w:pPr>
        <w:ind w:firstLine="426"/>
        <w:jc w:val="both"/>
        <w:rPr>
          <w:rFonts w:ascii="Times New Roman" w:hAnsi="Times New Roman" w:cs="Times New Roman"/>
          <w:b/>
          <w:sz w:val="24"/>
          <w:szCs w:val="24"/>
        </w:rPr>
      </w:pPr>
    </w:p>
    <w:p w:rsidR="00737FE8" w:rsidRPr="00941B82" w:rsidRDefault="00737FE8" w:rsidP="00941B82">
      <w:pPr>
        <w:pStyle w:val="1"/>
        <w:numPr>
          <w:ilvl w:val="0"/>
          <w:numId w:val="3"/>
        </w:numPr>
        <w:rPr>
          <w:rFonts w:ascii="Times New Roman" w:hAnsi="Times New Roman" w:cs="Times New Roman"/>
          <w:color w:val="auto"/>
          <w:sz w:val="24"/>
          <w:szCs w:val="24"/>
        </w:rPr>
      </w:pPr>
      <w:bookmarkStart w:id="15" w:name="_Toc536309384"/>
      <w:r w:rsidRPr="00941B82">
        <w:rPr>
          <w:rFonts w:ascii="Times New Roman" w:hAnsi="Times New Roman" w:cs="Times New Roman"/>
          <w:color w:val="auto"/>
          <w:sz w:val="24"/>
          <w:szCs w:val="24"/>
        </w:rPr>
        <w:t>Реестр требований кредиторов</w:t>
      </w:r>
      <w:bookmarkEnd w:id="15"/>
    </w:p>
    <w:p w:rsidR="00737FE8" w:rsidRPr="00737FE8" w:rsidRDefault="00737FE8" w:rsidP="00737FE8">
      <w:pPr>
        <w:jc w:val="both"/>
        <w:rPr>
          <w:rFonts w:ascii="Times New Roman" w:hAnsi="Times New Roman" w:cs="Times New Roman"/>
          <w:b/>
          <w:sz w:val="24"/>
          <w:szCs w:val="24"/>
        </w:rPr>
      </w:pPr>
    </w:p>
    <w:p w:rsidR="00737FE8" w:rsidRPr="00737FE8" w:rsidRDefault="00737FE8" w:rsidP="00737FE8">
      <w:pPr>
        <w:pStyle w:val="a8"/>
        <w:numPr>
          <w:ilvl w:val="0"/>
          <w:numId w:val="4"/>
        </w:numPr>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23 ноября 2017 года № 305-ЭС17-10308</w:t>
      </w:r>
    </w:p>
    <w:p w:rsidR="00737FE8" w:rsidRPr="00737FE8" w:rsidRDefault="00737FE8" w:rsidP="00737FE8">
      <w:pPr>
        <w:ind w:hanging="11"/>
        <w:jc w:val="both"/>
        <w:rPr>
          <w:rFonts w:ascii="Times New Roman" w:hAnsi="Times New Roman" w:cs="Times New Roman"/>
          <w:sz w:val="24"/>
          <w:szCs w:val="24"/>
        </w:rPr>
      </w:pPr>
      <w:r w:rsidRPr="00737FE8">
        <w:rPr>
          <w:rFonts w:ascii="Times New Roman" w:hAnsi="Times New Roman" w:cs="Times New Roman"/>
          <w:sz w:val="24"/>
          <w:szCs w:val="24"/>
        </w:rPr>
        <w:t>Дело № А40-84091/2016</w:t>
      </w:r>
    </w:p>
    <w:p w:rsidR="00737FE8" w:rsidRPr="00737FE8" w:rsidRDefault="004F5E88" w:rsidP="00737FE8">
      <w:pPr>
        <w:ind w:hanging="11"/>
        <w:jc w:val="both"/>
        <w:rPr>
          <w:rFonts w:ascii="Times New Roman" w:hAnsi="Times New Roman" w:cs="Times New Roman"/>
          <w:sz w:val="24"/>
          <w:szCs w:val="24"/>
        </w:rPr>
      </w:pPr>
      <w:hyperlink r:id="rId22" w:history="1">
        <w:r w:rsidR="00737FE8" w:rsidRPr="00737FE8">
          <w:rPr>
            <w:rStyle w:val="a3"/>
            <w:rFonts w:ascii="Times New Roman" w:hAnsi="Times New Roman" w:cs="Times New Roman"/>
            <w:sz w:val="24"/>
            <w:szCs w:val="24"/>
          </w:rPr>
          <w:t>http://kad.arbitr.ru/PdfDocument/3ad50f35-0b63-4815-b15d-7dfc19d9298f/8cf5f8fe-7787-4444-850c-d4997c7afb4b/A40-84091-2016_20171123_Opredelenie.pdf</w:t>
        </w:r>
      </w:hyperlink>
    </w:p>
    <w:p w:rsidR="00737FE8" w:rsidRPr="00737FE8" w:rsidRDefault="00737FE8" w:rsidP="00737FE8">
      <w:pPr>
        <w:pStyle w:val="2"/>
        <w:jc w:val="both"/>
        <w:rPr>
          <w:rFonts w:ascii="Times New Roman" w:hAnsi="Times New Roman" w:cs="Times New Roman"/>
          <w:b w:val="0"/>
          <w:color w:val="auto"/>
          <w:sz w:val="24"/>
          <w:szCs w:val="24"/>
        </w:rPr>
      </w:pPr>
      <w:bookmarkStart w:id="16" w:name="_Toc536309385"/>
      <w:r w:rsidRPr="00737FE8">
        <w:rPr>
          <w:rFonts w:ascii="Times New Roman" w:hAnsi="Times New Roman" w:cs="Times New Roman"/>
          <w:b w:val="0"/>
          <w:color w:val="auto"/>
          <w:sz w:val="24"/>
          <w:szCs w:val="24"/>
        </w:rPr>
        <w:t>При рассмотрении заявления о включении в РТК на основании договора купл</w:t>
      </w:r>
      <w:proofErr w:type="gramStart"/>
      <w:r w:rsidRPr="00737FE8">
        <w:rPr>
          <w:rFonts w:ascii="Times New Roman" w:hAnsi="Times New Roman" w:cs="Times New Roman"/>
          <w:b w:val="0"/>
          <w:color w:val="auto"/>
          <w:sz w:val="24"/>
          <w:szCs w:val="24"/>
        </w:rPr>
        <w:t>и-</w:t>
      </w:r>
      <w:proofErr w:type="gramEnd"/>
      <w:r w:rsidRPr="00737FE8">
        <w:rPr>
          <w:rFonts w:ascii="Times New Roman" w:hAnsi="Times New Roman" w:cs="Times New Roman"/>
          <w:b w:val="0"/>
          <w:color w:val="auto"/>
          <w:sz w:val="24"/>
          <w:szCs w:val="24"/>
        </w:rPr>
        <w:t xml:space="preserve"> продажи векселей необходимо , во-первых, исходить из того, что непредставление данных векселей (хотя бы копий) не позволяет установить такую задолженность, во-вторых, необходима проверка доводов возражающих кредиторов на мнимость сделки</w:t>
      </w:r>
      <w:bookmarkEnd w:id="16"/>
    </w:p>
    <w:p w:rsidR="00737FE8" w:rsidRPr="00737FE8" w:rsidRDefault="00737FE8" w:rsidP="00737FE8">
      <w:pPr>
        <w:spacing w:after="0" w:line="240" w:lineRule="auto"/>
        <w:ind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ВЫВОДЫ СКЭС ВС РФ: </w:t>
      </w: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все сделки, опосредовавшие движение векселей (в том числе договор купли-продажи, положенный в основу заявленного требования), не носили реального характера, а совершены в рамках формального документооборота для создания искусственной кредиторской задолженности и последующего контроля над процедурой банкротства должника.</w:t>
      </w:r>
      <w:proofErr w:type="gramEnd"/>
      <w:r w:rsidRPr="00737FE8">
        <w:rPr>
          <w:rFonts w:ascii="Times New Roman" w:hAnsi="Times New Roman" w:cs="Times New Roman"/>
          <w:sz w:val="24"/>
          <w:szCs w:val="24"/>
        </w:rPr>
        <w:t xml:space="preserve"> Тем самым кредиторы фактически ссылались на мнимость названных сделок, то есть на их совершение лишь для вида, без намерений создать соответствующие ей правовые последствия (пункт 1 статьи 170 Гражданского кодекса Российской Федерации).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Фиктивность мнимой сделки заключается в том, чт</w:t>
      </w:r>
      <w:proofErr w:type="gramStart"/>
      <w:r w:rsidRPr="00737FE8">
        <w:rPr>
          <w:rFonts w:ascii="Times New Roman" w:hAnsi="Times New Roman" w:cs="Times New Roman"/>
          <w:sz w:val="24"/>
          <w:szCs w:val="24"/>
        </w:rPr>
        <w:t>о у ее</w:t>
      </w:r>
      <w:proofErr w:type="gramEnd"/>
      <w:r w:rsidRPr="00737FE8">
        <w:rPr>
          <w:rFonts w:ascii="Times New Roman" w:hAnsi="Times New Roman" w:cs="Times New Roman"/>
          <w:sz w:val="24"/>
          <w:szCs w:val="24"/>
        </w:rPr>
        <w:t xml:space="preserve"> сторон отсутствует цель в достижении заявленных результатов. Волеизъявление сторон мнимой сделки не совпадает с их внутренней волей, сокрытие действительного смысла сделки находится в интересах обеих ее сторон. При этом характерной особенностью является то, что, совершая сделку </w:t>
      </w:r>
      <w:r w:rsidRPr="00737FE8">
        <w:rPr>
          <w:rFonts w:ascii="Times New Roman" w:hAnsi="Times New Roman" w:cs="Times New Roman"/>
          <w:sz w:val="24"/>
          <w:szCs w:val="24"/>
        </w:rPr>
        <w:lastRenderedPageBreak/>
        <w:t xml:space="preserve">лишь для вида, стороны стремятся правильно оформить все документы, не намереваясь создать реальных правовых последствий. В связи с этим установление несовпадения воли с волеизъявлением относительно обычно порождаемых такой сделкой гражданско-правовых последствий является достаточным для квалификации ее в качестве ничтожной (определение Верховного Суда Российской Федерации от 25.07.2016 № 305-ЭС16-2411). </w:t>
      </w: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В подтверждение мнимости, кредиторы, в частности, ссылались на то, что доказательств реальности оплаты по сделке о выдаче векселей не представлено, эмитент векселя является неплатежеспособной организацией (имеется 19 неисполненных постановлений о взыскании денежных средств) с уставным капиталом 10 000 руб. Учитывая, что номинальная сумма векселя не всегда тождественна его фактической стоимости, ликвидность данной ценной бумаги во многом зависит от платежеспособности обязанного</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лица (определение Верховного Суда Российской Федерации от 28.12.2016 № 305-ЭС16-13167), кредиторы указывали на экономическую нецелесообразность покупки за 1 млрд. руб. спорных векселей, хотя номинально и предоставляющих право требования на 1,5 млрд. руб. Кроме того, опровергая довод о дальнейшем направлении должником приобретенных векселей на погашение долгов перед поставщиками автомобильных шин (обществами с ограниченной ответственностью «</w:t>
      </w:r>
      <w:proofErr w:type="spellStart"/>
      <w:r w:rsidRPr="00737FE8">
        <w:rPr>
          <w:rFonts w:ascii="Times New Roman" w:hAnsi="Times New Roman" w:cs="Times New Roman"/>
          <w:sz w:val="24"/>
          <w:szCs w:val="24"/>
        </w:rPr>
        <w:t>Альмерра</w:t>
      </w:r>
      <w:proofErr w:type="spellEnd"/>
      <w:r w:rsidRPr="00737FE8">
        <w:rPr>
          <w:rFonts w:ascii="Times New Roman" w:hAnsi="Times New Roman" w:cs="Times New Roman"/>
          <w:sz w:val="24"/>
          <w:szCs w:val="24"/>
        </w:rPr>
        <w:t>» и «</w:t>
      </w:r>
      <w:proofErr w:type="spellStart"/>
      <w:r w:rsidRPr="00737FE8">
        <w:rPr>
          <w:rFonts w:ascii="Times New Roman" w:hAnsi="Times New Roman" w:cs="Times New Roman"/>
          <w:sz w:val="24"/>
          <w:szCs w:val="24"/>
        </w:rPr>
        <w:t>Бивер</w:t>
      </w:r>
      <w:proofErr w:type="spellEnd"/>
      <w:r w:rsidRPr="00737FE8">
        <w:rPr>
          <w:rFonts w:ascii="Times New Roman" w:hAnsi="Times New Roman" w:cs="Times New Roman"/>
          <w:sz w:val="24"/>
          <w:szCs w:val="24"/>
        </w:rPr>
        <w:t>»), кредиторы отмечали, что один из</w:t>
      </w:r>
      <w:proofErr w:type="gramEnd"/>
      <w:r w:rsidRPr="00737FE8">
        <w:rPr>
          <w:rFonts w:ascii="Times New Roman" w:hAnsi="Times New Roman" w:cs="Times New Roman"/>
          <w:sz w:val="24"/>
          <w:szCs w:val="24"/>
        </w:rPr>
        <w:t xml:space="preserve"> названных поставщиков прекратил в настоящее время свою  деятельность, шины должнику не поставлены, что также может свидетельствовать о мнимости. Приведенные возражения относительно обоснованности заявленного к включению в реестр требования ставят под сомнение сам факт существования и оборота векселей, указывая на формальный и недобросовестный характер взаимоотношений должника и общества, в </w:t>
      </w:r>
      <w:proofErr w:type="gramStart"/>
      <w:r w:rsidRPr="00737FE8">
        <w:rPr>
          <w:rFonts w:ascii="Times New Roman" w:hAnsi="Times New Roman" w:cs="Times New Roman"/>
          <w:sz w:val="24"/>
          <w:szCs w:val="24"/>
        </w:rPr>
        <w:t>связи</w:t>
      </w:r>
      <w:proofErr w:type="gramEnd"/>
      <w:r w:rsidRPr="00737FE8">
        <w:rPr>
          <w:rFonts w:ascii="Times New Roman" w:hAnsi="Times New Roman" w:cs="Times New Roman"/>
          <w:sz w:val="24"/>
          <w:szCs w:val="24"/>
        </w:rPr>
        <w:t xml:space="preserve"> с чем бремя опровержения названных возражений должно было перейти на заявителя (общество) и конкурсного управляющего должником (по нераскрытым им причинам поддерживающего заявленное требование), которые, будучи непосредственными сторонами возникших отношений, объективно обладают большим объемом информации и доказательств, чем другие кредиторы, в </w:t>
      </w:r>
      <w:proofErr w:type="gramStart"/>
      <w:r w:rsidRPr="00737FE8">
        <w:rPr>
          <w:rFonts w:ascii="Times New Roman" w:hAnsi="Times New Roman" w:cs="Times New Roman"/>
          <w:sz w:val="24"/>
          <w:szCs w:val="24"/>
        </w:rPr>
        <w:t>связи</w:t>
      </w:r>
      <w:proofErr w:type="gramEnd"/>
      <w:r w:rsidRPr="00737FE8">
        <w:rPr>
          <w:rFonts w:ascii="Times New Roman" w:hAnsi="Times New Roman" w:cs="Times New Roman"/>
          <w:sz w:val="24"/>
          <w:szCs w:val="24"/>
        </w:rPr>
        <w:t xml:space="preserve"> с чем им не должно было составить труда доказать, что векселя действительно существовали и сделки носили реальный характер.</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по делу А55-21700/2014 от 19.03.2018г.</w:t>
      </w:r>
    </w:p>
    <w:p w:rsidR="00737FE8" w:rsidRPr="00737FE8" w:rsidRDefault="004F5E88" w:rsidP="00737FE8">
      <w:pPr>
        <w:pStyle w:val="a8"/>
        <w:spacing w:after="0" w:line="240" w:lineRule="auto"/>
        <w:ind w:left="0" w:hanging="11"/>
        <w:jc w:val="both"/>
        <w:rPr>
          <w:rFonts w:ascii="Times New Roman" w:hAnsi="Times New Roman" w:cs="Times New Roman"/>
          <w:sz w:val="24"/>
          <w:szCs w:val="24"/>
        </w:rPr>
      </w:pPr>
      <w:hyperlink r:id="rId23" w:history="1">
        <w:r w:rsidR="00737FE8" w:rsidRPr="00737FE8">
          <w:rPr>
            <w:rStyle w:val="a3"/>
            <w:rFonts w:ascii="Times New Roman" w:hAnsi="Times New Roman" w:cs="Times New Roman"/>
            <w:sz w:val="24"/>
            <w:szCs w:val="24"/>
          </w:rPr>
          <w:t>http://kad.arbitr.ru/PdfDocument/1f21de61-a3ad-4d37-86ee-e4c47a62208c/e176151a-d59c-445c-91c5-1ea1c987f583/A55-21700-2014_20180319_Opredelenie.pdf</w:t>
        </w:r>
      </w:hyperlink>
      <w:r w:rsidR="00737FE8"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17" w:name="_Toc536309386"/>
      <w:proofErr w:type="gramStart"/>
      <w:r w:rsidRPr="00737FE8">
        <w:rPr>
          <w:rFonts w:ascii="Times New Roman" w:hAnsi="Times New Roman" w:cs="Times New Roman"/>
          <w:sz w:val="24"/>
          <w:szCs w:val="24"/>
        </w:rPr>
        <w:t>Произведенная кредитором оплата по договору поставки незадолго до отзыва лицензии у банка, обслуживающего и должника и кредитора, должна быть квалифицирована как уступка права требования к банку  кредитора к должнику, оценка стоимости данного права требования с целью включения в РТК требования кредитора к должнику должна осуществляться исходя из п. 3 ст. 423 ГК РФ по уровню реальной рыночной стоимости.</w:t>
      </w:r>
      <w:bookmarkEnd w:id="17"/>
      <w:proofErr w:type="gramEnd"/>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Выводы СКЭС ВС РФ: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Разрешая спор и отказывая во включении требования фонда в реестр требований кредиторов общества, суды исходили из того, что совершенные кредитной организацией записи о переводе средств между счетами двух клиентов в данном случае не привели к фактическому получению предварительной оплаты обществом. Судебная коллегия соглашается с этим выводом судов. При отсутствии денежных средств на корреспондентском счете банк не в состоянии реально выполнить поручения клиентов по причине неплатежеспособности, безналичные деньги как записи по счетам утрачивают свое назначение как средство платежа, в </w:t>
      </w:r>
      <w:proofErr w:type="gramStart"/>
      <w:r w:rsidRPr="00737FE8">
        <w:rPr>
          <w:rFonts w:ascii="Times New Roman" w:hAnsi="Times New Roman" w:cs="Times New Roman"/>
          <w:sz w:val="24"/>
          <w:szCs w:val="24"/>
        </w:rPr>
        <w:t>связи</w:t>
      </w:r>
      <w:proofErr w:type="gramEnd"/>
      <w:r w:rsidRPr="00737FE8">
        <w:rPr>
          <w:rFonts w:ascii="Times New Roman" w:hAnsi="Times New Roman" w:cs="Times New Roman"/>
          <w:sz w:val="24"/>
          <w:szCs w:val="24"/>
        </w:rPr>
        <w:t xml:space="preserve"> с чем действительного исполнения договора поставки со стороны покупателя 29.11.2013 не произошло.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lastRenderedPageBreak/>
        <w:t xml:space="preserve">В то же время судами не принято во внимание, что в результате банковских проводок, осуществленных в отношении клиентов социального банка без использования корреспондентского счета этого банка, произведена запись о пополнении расчетного счета общества на 21 793 000 рублей. По сути, данные действия являются подтверждением того обстоятельства, что фонд уступил, а общество – владелец расчетного счета – приобрело требование к банку на указанную сумму.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Общество как конкурсный кредитор могло реализовать свое право на возмещение 21 793 000 рублей в рамках дела о банкротстве социального банка. </w:t>
      </w:r>
      <w:proofErr w:type="gramStart"/>
      <w:r w:rsidRPr="00737FE8">
        <w:rPr>
          <w:rFonts w:ascii="Times New Roman" w:hAnsi="Times New Roman" w:cs="Times New Roman"/>
          <w:sz w:val="24"/>
          <w:szCs w:val="24"/>
        </w:rPr>
        <w:t>Учитывая, что в деле о банкротстве банка имеется только абстрактная возможность полного удовлетворения требований кредиторов третьей очереди за счет имущества должника (социального банка), нельзя утверждать, что общество получит полное удовлетворение своих требований к банку и за счет этого возместит фонду всю сумму (21 793 000 рублей) по фактически осуществленной уступке требования.</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Поэтому судам необходимо было определить реальную рыночную стоимость требования общества к социальному банку, возникшего в результате спорой операции, исходя из этого разрешить заявление фонда, имея ввиду вытекающую из пункта 3 статьи 423 Гражданского кодекса Российской Федерации обязанность общества по оплате фонду фактически уступленного требования к кредитной организации.</w:t>
      </w:r>
      <w:proofErr w:type="gramEnd"/>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ВС РФ от 28.05.2018 №301-ЭС17-22652 (2) по делу №А43-10686/2016 указано следующее:</w:t>
      </w:r>
    </w:p>
    <w:p w:rsidR="00737FE8" w:rsidRPr="00737FE8" w:rsidRDefault="00737FE8" w:rsidP="00737FE8">
      <w:pPr>
        <w:spacing w:after="0" w:line="240" w:lineRule="auto"/>
        <w:ind w:hanging="11"/>
        <w:jc w:val="both"/>
        <w:rPr>
          <w:rFonts w:ascii="Times New Roman" w:hAnsi="Times New Roman" w:cs="Times New Roman"/>
          <w:b/>
          <w:sz w:val="24"/>
          <w:szCs w:val="24"/>
        </w:rPr>
      </w:pPr>
    </w:p>
    <w:p w:rsidR="000E3DBE" w:rsidRDefault="008F0198" w:rsidP="00737FE8">
      <w:pPr>
        <w:pStyle w:val="2"/>
        <w:jc w:val="both"/>
        <w:rPr>
          <w:rFonts w:ascii="Times New Roman" w:hAnsi="Times New Roman" w:cs="Times New Roman"/>
          <w:b w:val="0"/>
          <w:color w:val="auto"/>
          <w:sz w:val="24"/>
          <w:szCs w:val="24"/>
        </w:rPr>
      </w:pPr>
      <w:bookmarkStart w:id="18" w:name="_Toc536309387"/>
      <w:r>
        <w:rPr>
          <w:rFonts w:ascii="Times New Roman" w:hAnsi="Times New Roman" w:cs="Times New Roman"/>
          <w:b w:val="0"/>
          <w:color w:val="auto"/>
          <w:sz w:val="24"/>
          <w:szCs w:val="24"/>
        </w:rPr>
        <w:t xml:space="preserve">Рассмотрен вопрос о включении в РТК  требований кредитора к поручителю, аффилированному с заемщиком. </w:t>
      </w:r>
      <w:r w:rsidR="000E3DBE">
        <w:rPr>
          <w:rFonts w:ascii="Times New Roman" w:hAnsi="Times New Roman" w:cs="Times New Roman"/>
          <w:b w:val="0"/>
          <w:color w:val="auto"/>
          <w:sz w:val="24"/>
          <w:szCs w:val="24"/>
        </w:rPr>
        <w:t>Даны критерии, при которых данное  требование включению в РТК не подлежит ввиду отсутствия разумных экономических причин совершения обеспечительной сделки при условии дружественности кредитора.</w:t>
      </w:r>
      <w:bookmarkEnd w:id="18"/>
    </w:p>
    <w:p w:rsidR="000E3DBE" w:rsidRDefault="000E3DBE" w:rsidP="000E3DBE">
      <w:pPr>
        <w:rPr>
          <w:rFonts w:ascii="Times New Roman" w:hAnsi="Times New Roman" w:cs="Times New Roman"/>
          <w:b/>
          <w:sz w:val="24"/>
          <w:szCs w:val="24"/>
        </w:rPr>
      </w:pPr>
      <w:r>
        <w:rPr>
          <w:rFonts w:ascii="Times New Roman" w:hAnsi="Times New Roman" w:cs="Times New Roman"/>
          <w:b/>
          <w:sz w:val="24"/>
          <w:szCs w:val="24"/>
        </w:rPr>
        <w:t xml:space="preserve"> </w:t>
      </w:r>
    </w:p>
    <w:p w:rsidR="00737FE8" w:rsidRPr="000E3DBE" w:rsidRDefault="00737FE8" w:rsidP="000E3DBE">
      <w:pPr>
        <w:jc w:val="both"/>
        <w:rPr>
          <w:rFonts w:ascii="Times New Roman" w:hAnsi="Times New Roman" w:cs="Times New Roman"/>
          <w:sz w:val="24"/>
          <w:szCs w:val="24"/>
        </w:rPr>
      </w:pPr>
      <w:r w:rsidRPr="000E3DBE">
        <w:rPr>
          <w:rFonts w:ascii="Times New Roman" w:hAnsi="Times New Roman" w:cs="Times New Roman"/>
          <w:sz w:val="24"/>
          <w:szCs w:val="24"/>
        </w:rPr>
        <w:t>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ВАС РФ от 11.02.2014 №14510/13).</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Получение поручительства от компании, входящей в одну группу лиц с заемщиком, с точки зрения нормального гражданского оборота, является стандартной практикой и потому указанное обстоятельство само по себе не свидетельствует о наличии признаков неразумности или недобросовестности в поведении кредитора даже в ситуации, когда поручитель испытывает финансовые сложности (Определение ВС РФ от 15.06.2016 №308-ЭС16-1475).</w:t>
      </w:r>
      <w:proofErr w:type="gramEnd"/>
      <w:r w:rsidRPr="00737FE8">
        <w:rPr>
          <w:rFonts w:ascii="Times New Roman" w:hAnsi="Times New Roman" w:cs="Times New Roman"/>
          <w:sz w:val="24"/>
          <w:szCs w:val="24"/>
        </w:rPr>
        <w:t xml:space="preserve"> Предполагается, что при кредитовании одного из участников группы лиц, в конечном счете, выгоду в том или ином виде должны получить все ее члены, так как в совокупности имущественная база данной группы прирастает.</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В такой ситуации для констатации сомнительности поручительства должны быть приведены достаточно веские аргументы, свидетельствующие о значительном отклонении поведения займодавца от стандартов разумного и добросовестного осуществления гражданских прав, то есть фактически о злоупотреблении данным займодавцем своими правами во вред иным участникам оборота, в частности, остальным кредиторам должника (п. 4 ст. 1 и п. 1 ст. 10 ГК РФ).</w:t>
      </w:r>
      <w:proofErr w:type="gramEnd"/>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К их числу могут быть </w:t>
      </w:r>
      <w:proofErr w:type="gramStart"/>
      <w:r w:rsidRPr="00737FE8">
        <w:rPr>
          <w:rFonts w:ascii="Times New Roman" w:hAnsi="Times New Roman" w:cs="Times New Roman"/>
          <w:sz w:val="24"/>
          <w:szCs w:val="24"/>
        </w:rPr>
        <w:t>отнесены</w:t>
      </w:r>
      <w:proofErr w:type="gramEnd"/>
      <w:r w:rsidRPr="00737FE8">
        <w:rPr>
          <w:rFonts w:ascii="Times New Roman" w:hAnsi="Times New Roman" w:cs="Times New Roman"/>
          <w:sz w:val="24"/>
          <w:szCs w:val="24"/>
        </w:rPr>
        <w:t xml:space="preserve">, в том числе следующие: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lastRenderedPageBreak/>
        <w:t xml:space="preserve">- участие кредитора в операциях по неправомерному выводу активов;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 получение кредитором безосновательного контроля над ходом дела о несостоятельности; </w:t>
      </w: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 реализация договоренностей между займодавцем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при наличии у последнего неисполненных обязательств перед собственными кредиторами), и т.п.</w:t>
      </w:r>
      <w:proofErr w:type="gramEnd"/>
      <w:r w:rsidRPr="00737FE8">
        <w:rPr>
          <w:rFonts w:ascii="Times New Roman" w:hAnsi="Times New Roman" w:cs="Times New Roman"/>
          <w:sz w:val="24"/>
          <w:szCs w:val="24"/>
        </w:rPr>
        <w:t xml:space="preserve"> (Определение ВС РФ от 28.12.2015 № 308-ЭС15-1607).</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Применение упомянутого подхода для разрешения подобного рода споров зависит от статуса кредитора по отношению к заемщику и поручителю.</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В ситуации, когда кредитор является независимым от группы заемщика лицом, предоставленные в виде займа денежные средства, как правило, выбывают из-под контроля кредитора, поэтому предполагается, что главная цель поручительства заключается в создании дополнительных гарантий реального погашения долговых обязательств. Следовательно, доказывание недобросовестности кредитора осуществляется лицом, ссылающимся на данный факт (ч. 1 ст. 65 АПК РФ).</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Если же заем является внутригрупповым, денежные средства остаются под контролем группы лиц, в силу чего, с точки зрения нормального гражданского оборота, отсутствует необходимость использовать механизмы, позволяющие дополнительно гарантировать возврат финансирования. Поэтому в условиях </w:t>
      </w:r>
      <w:proofErr w:type="spellStart"/>
      <w:r w:rsidRPr="00737FE8">
        <w:rPr>
          <w:rFonts w:ascii="Times New Roman" w:hAnsi="Times New Roman" w:cs="Times New Roman"/>
          <w:sz w:val="24"/>
          <w:szCs w:val="24"/>
        </w:rPr>
        <w:t>аффилированности</w:t>
      </w:r>
      <w:proofErr w:type="spellEnd"/>
      <w:r w:rsidRPr="00737FE8">
        <w:rPr>
          <w:rFonts w:ascii="Times New Roman" w:hAnsi="Times New Roman" w:cs="Times New Roman"/>
          <w:sz w:val="24"/>
          <w:szCs w:val="24"/>
        </w:rPr>
        <w:t xml:space="preserve"> займодавца,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В обратном случае следует исходить из того, что выбор подобной структуры внутригрупповых юридических связей позволяет создать подконтрольную фиктивную кредиторскую задолженность для последующего уменьшения процента требований независимых кредиторов при банкротстве каждого участника группы лиц (Определение ВС РФ от 26.05.2017 №306-ЭС16-20056 (6)).</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Если «дружественный» кредитор не подтверждает целесообразность заключения обеспечительной сделки, его действия по подаче заявления о включении требований в реестр могут быть квалифицированы как совершенные исключительно с противоправной целью уменьшения в интересах должника и его аффилированных лиц количества голосов, приходящихся на долю независимых кредиторов (ст. 10 ГК РФ). При этом наличие в действиях сторон злоупотребления правом уже само по себе достаточно для отказа во включении требований заявителя в реестр.</w:t>
      </w: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21.06.2018г. 306-ЭС16-14132 (3)</w:t>
      </w:r>
      <w:r w:rsidRPr="00737FE8">
        <w:rPr>
          <w:rFonts w:ascii="Times New Roman" w:hAnsi="Times New Roman" w:cs="Times New Roman"/>
          <w:b/>
          <w:sz w:val="24"/>
          <w:szCs w:val="24"/>
        </w:rPr>
        <w:cr/>
      </w: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24" w:history="1">
        <w:r w:rsidR="00737FE8" w:rsidRPr="00737FE8">
          <w:rPr>
            <w:rStyle w:val="a3"/>
            <w:rFonts w:ascii="Times New Roman" w:hAnsi="Times New Roman" w:cs="Times New Roman"/>
            <w:b/>
            <w:sz w:val="24"/>
            <w:szCs w:val="24"/>
          </w:rPr>
          <w:t>http://kad.arbitr.ru/PdfDocument/1841e20e-4d32-44dc-b256-c89d248977ee/55f0c045-d4b4-410c-8d02-c5d3d99bcbca/A55-31819-2009_20180621_Opredelenie.pdf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Дело № А55-31819/2009</w:t>
      </w:r>
    </w:p>
    <w:p w:rsidR="00737FE8" w:rsidRPr="00737FE8" w:rsidRDefault="00737FE8" w:rsidP="00737FE8">
      <w:pPr>
        <w:pStyle w:val="2"/>
        <w:jc w:val="both"/>
        <w:rPr>
          <w:rFonts w:ascii="Times New Roman" w:hAnsi="Times New Roman" w:cs="Times New Roman"/>
          <w:b w:val="0"/>
          <w:color w:val="auto"/>
          <w:sz w:val="24"/>
          <w:szCs w:val="24"/>
        </w:rPr>
      </w:pPr>
      <w:bookmarkStart w:id="19" w:name="_Toc536309388"/>
      <w:r w:rsidRPr="00737FE8">
        <w:rPr>
          <w:rFonts w:ascii="Times New Roman" w:hAnsi="Times New Roman" w:cs="Times New Roman"/>
          <w:b w:val="0"/>
          <w:color w:val="auto"/>
          <w:sz w:val="24"/>
          <w:szCs w:val="24"/>
        </w:rPr>
        <w:lastRenderedPageBreak/>
        <w:t xml:space="preserve">О начислении процентов при погашении требований об оплате труда, включенных в реестр требований кредиторов: СКЭС ВС РФ признала незаконными бездействие конкурсного управляющего, выразившееся в </w:t>
      </w:r>
      <w:proofErr w:type="spellStart"/>
      <w:r w:rsidRPr="00737FE8">
        <w:rPr>
          <w:rFonts w:ascii="Times New Roman" w:hAnsi="Times New Roman" w:cs="Times New Roman"/>
          <w:b w:val="0"/>
          <w:color w:val="auto"/>
          <w:sz w:val="24"/>
          <w:szCs w:val="24"/>
        </w:rPr>
        <w:t>неначислении</w:t>
      </w:r>
      <w:proofErr w:type="spellEnd"/>
      <w:r w:rsidRPr="00737FE8">
        <w:rPr>
          <w:rFonts w:ascii="Times New Roman" w:hAnsi="Times New Roman" w:cs="Times New Roman"/>
          <w:b w:val="0"/>
          <w:color w:val="auto"/>
          <w:sz w:val="24"/>
          <w:szCs w:val="24"/>
        </w:rPr>
        <w:t xml:space="preserve"> и невыплате бывшим работникам названного хозяйственного общества процентов (денежной компенсации), предусмотренных статьей 236 Трудового кодекса Российской Федерации.</w:t>
      </w:r>
      <w:bookmarkEnd w:id="19"/>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Фабула дела: </w:t>
      </w:r>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Суды нижестоящих инстанций установили, что при проведении расчетов с </w:t>
      </w:r>
      <w:proofErr w:type="gramStart"/>
      <w:r w:rsidRPr="00737FE8">
        <w:rPr>
          <w:rFonts w:ascii="Times New Roman" w:hAnsi="Times New Roman" w:cs="Times New Roman"/>
          <w:sz w:val="24"/>
          <w:szCs w:val="24"/>
        </w:rPr>
        <w:t>кредиторами</w:t>
      </w:r>
      <w:proofErr w:type="gramEnd"/>
      <w:r w:rsidRPr="00737FE8">
        <w:rPr>
          <w:rFonts w:ascii="Times New Roman" w:hAnsi="Times New Roman" w:cs="Times New Roman"/>
          <w:sz w:val="24"/>
          <w:szCs w:val="24"/>
        </w:rPr>
        <w:t xml:space="preserve"> бывшим работникам дома печати конкурсным управляющим Лариной О.М. выплачена текущая задолженность по основному долгу в размере 8 315 313 рублей 40 копеек и реестровая – в размере 8 092 072 рублей 11 копеек, также лишь по основному долгу. Отказывая в удовлетворении жалобы представителей работников должника, суды исходили из того, что работникам не причитаются проценты, предусмотренные пунктом 2.1 статьи 126 Федерального закона от 26.10.2002 № 127-ФЗ «О несостоятельности (банкротстве)» (далее – Закон о банкротстве).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Суды сочли, что требование о выплате процентов является по своей сути требованием о возмещении убытков, поэтому оно подлежало включению в реестр требований кредиторов должника в порядке, установленном Законом о банкротстве. Однако бывшие работники не обращались в арбитражный суд с заявлением об установлении суммы процентов, начисленных на невыплаченную им заработную плату, и о включении данной суммы в реестр требований кредиторов дома печати.</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ВЫВОДЫ СКЭС ВС РФ </w:t>
      </w: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В силу привилегированного положения трудящихся федеральный законодатель в пункте 1 статьи 136 Закона о банкротстве установил особые правила о компенсациях, причитающихся работникам в связи с нарушением установленных трудовым законодательством сроков выплат: на требования работников по основному долгу начисляются проценты в соответствии с трудовым законодательством, которые удовлетворяются в составе требований кредиторов второй очереди.</w:t>
      </w:r>
      <w:proofErr w:type="gramEnd"/>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Размер указанных процентов определен статьей 236 Трудового кодекса Российской Федерации.</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b/>
          <w:sz w:val="24"/>
          <w:szCs w:val="24"/>
        </w:rPr>
        <w:t>По смыслу статьи 136 Закона о банкротстве и статьи 236 Трудового кодекса Российской Федерации для получения процентов (денежной компенсации) не требуется ни предварительного письменного обращения работников к конкурсному управляющему как к представителю работодателя, ни предъявления ими соответствующих требований в порядке статей 71 или 100 Закона о банкротстве.</w:t>
      </w:r>
      <w:r w:rsidRPr="00737FE8">
        <w:rPr>
          <w:rFonts w:ascii="Times New Roman" w:hAnsi="Times New Roman" w:cs="Times New Roman"/>
          <w:sz w:val="24"/>
          <w:szCs w:val="24"/>
        </w:rPr>
        <w:t xml:space="preserve"> Судебный акт о начислении суммы процентов не выносится, в реестр требований кредиторов они не включаются. Эти суммы исчисляются самим арбитражным управляющим при расчетах с кредиторами и погашаются им одновременно с погашением основных требований работников до расчетов с реестровыми кредиторами третьей очереди удовлетворения. </w:t>
      </w:r>
      <w:proofErr w:type="gramStart"/>
      <w:r w:rsidRPr="00737FE8">
        <w:rPr>
          <w:rFonts w:ascii="Times New Roman" w:hAnsi="Times New Roman" w:cs="Times New Roman"/>
          <w:sz w:val="24"/>
          <w:szCs w:val="24"/>
        </w:rPr>
        <w:t>В таком же порядке исчисляются и погашаются в составе текущих требований кредиторов второй очереди удовлетворения проценты, предусмотренные статьей 236 Трудового кодекса Российской Федерации, за задержку выплаты текущей заработной платы и других текущих платежей, причитающихся работникам (пункт 2 статьи 134, пункт 1 статьи 136 Закона о банкротстве, пункт 1 статьи 6 Гражданского кодекса Российской Федерации).</w:t>
      </w:r>
      <w:proofErr w:type="gramEnd"/>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Определение СКЭС ВС РФ от 4 июня 2018 по делу № А40-163846/2016</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4F5E88" w:rsidP="00737FE8">
      <w:pPr>
        <w:pStyle w:val="a8"/>
        <w:spacing w:after="0" w:line="240" w:lineRule="auto"/>
        <w:ind w:left="0" w:hanging="11"/>
        <w:jc w:val="both"/>
        <w:rPr>
          <w:rFonts w:ascii="Times New Roman" w:hAnsi="Times New Roman" w:cs="Times New Roman"/>
          <w:sz w:val="24"/>
          <w:szCs w:val="24"/>
        </w:rPr>
      </w:pPr>
      <w:hyperlink r:id="rId25" w:history="1">
        <w:r w:rsidR="00737FE8" w:rsidRPr="00737FE8">
          <w:rPr>
            <w:rStyle w:val="a3"/>
            <w:rFonts w:ascii="Times New Roman" w:hAnsi="Times New Roman" w:cs="Times New Roman"/>
            <w:sz w:val="24"/>
            <w:szCs w:val="24"/>
          </w:rPr>
          <w:t>http://kad.arbitr.ru/PdfDocument/cd9d8fa4-3a86-4785-b55e-77f64b4a85dd/e8b1104f-181a-42eb-bacc-60cdc4d50b67/A40-163846-2016_20180604_Opredelenie.pdf</w:t>
        </w:r>
      </w:hyperlink>
      <w:r w:rsidR="00737FE8"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0" w:name="_Toc536309389"/>
      <w:r w:rsidRPr="00737FE8">
        <w:rPr>
          <w:rFonts w:ascii="Times New Roman" w:hAnsi="Times New Roman" w:cs="Times New Roman"/>
          <w:sz w:val="24"/>
          <w:szCs w:val="24"/>
        </w:rPr>
        <w:t xml:space="preserve">При рассмотрении требований о включении в реестр требований кредиторов </w:t>
      </w:r>
      <w:proofErr w:type="spellStart"/>
      <w:r w:rsidRPr="00737FE8">
        <w:rPr>
          <w:rFonts w:ascii="Times New Roman" w:hAnsi="Times New Roman" w:cs="Times New Roman"/>
          <w:sz w:val="24"/>
          <w:szCs w:val="24"/>
        </w:rPr>
        <w:t>неминоритарных</w:t>
      </w:r>
      <w:proofErr w:type="spellEnd"/>
      <w:r w:rsidRPr="00737FE8">
        <w:rPr>
          <w:rFonts w:ascii="Times New Roman" w:hAnsi="Times New Roman" w:cs="Times New Roman"/>
          <w:sz w:val="24"/>
          <w:szCs w:val="24"/>
        </w:rPr>
        <w:t xml:space="preserve"> </w:t>
      </w:r>
      <w:r w:rsidR="009B62B5">
        <w:rPr>
          <w:rFonts w:ascii="Times New Roman" w:hAnsi="Times New Roman" w:cs="Times New Roman"/>
          <w:sz w:val="24"/>
          <w:szCs w:val="24"/>
        </w:rPr>
        <w:t xml:space="preserve">(неконтролирующих) </w:t>
      </w:r>
      <w:r w:rsidRPr="00737FE8">
        <w:rPr>
          <w:rFonts w:ascii="Times New Roman" w:hAnsi="Times New Roman" w:cs="Times New Roman"/>
          <w:sz w:val="24"/>
          <w:szCs w:val="24"/>
        </w:rPr>
        <w:t>акционеров необходимо применять более строгий стандарт доказывания.</w:t>
      </w:r>
      <w:bookmarkEnd w:id="20"/>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ВЫВОДЫ СКЭС ВС РФ: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Судебная коллегия принимает во внимание то обстоятельство, что </w:t>
      </w:r>
      <w:proofErr w:type="spellStart"/>
      <w:r w:rsidRPr="00737FE8">
        <w:rPr>
          <w:rFonts w:ascii="Times New Roman" w:hAnsi="Times New Roman" w:cs="Times New Roman"/>
          <w:sz w:val="24"/>
          <w:szCs w:val="24"/>
        </w:rPr>
        <w:t>Хорошилова</w:t>
      </w:r>
      <w:proofErr w:type="spellEnd"/>
      <w:r w:rsidRPr="00737FE8">
        <w:rPr>
          <w:rFonts w:ascii="Times New Roman" w:hAnsi="Times New Roman" w:cs="Times New Roman"/>
          <w:sz w:val="24"/>
          <w:szCs w:val="24"/>
        </w:rPr>
        <w:t xml:space="preserve"> Т.Д. является акционером должника (примерно 19 % акций). </w:t>
      </w:r>
      <w:proofErr w:type="gramStart"/>
      <w:r w:rsidRPr="00737FE8">
        <w:rPr>
          <w:rFonts w:ascii="Times New Roman" w:hAnsi="Times New Roman" w:cs="Times New Roman"/>
          <w:sz w:val="24"/>
          <w:szCs w:val="24"/>
        </w:rPr>
        <w:t xml:space="preserve">Несмотря на то, что обладание названным количеством акций само по себе не </w:t>
      </w:r>
      <w:proofErr w:type="spellStart"/>
      <w:r w:rsidRPr="00737FE8">
        <w:rPr>
          <w:rFonts w:ascii="Times New Roman" w:hAnsi="Times New Roman" w:cs="Times New Roman"/>
          <w:sz w:val="24"/>
          <w:szCs w:val="24"/>
        </w:rPr>
        <w:t>презюмирует</w:t>
      </w:r>
      <w:proofErr w:type="spellEnd"/>
      <w:r w:rsidRPr="00737FE8">
        <w:rPr>
          <w:rFonts w:ascii="Times New Roman" w:hAnsi="Times New Roman" w:cs="Times New Roman"/>
          <w:sz w:val="24"/>
          <w:szCs w:val="24"/>
        </w:rPr>
        <w:t xml:space="preserve"> наличие статуса контролирующего лица, такой акционер не может быть признан и миноритарным (пункт 3 статьи 53.1 Гражданского кодекса Российской Федерации, подпункт 2 пункта 4 и пункт 6 статьи 61.10 Закона о банкротстве). </w:t>
      </w:r>
      <w:proofErr w:type="gramEnd"/>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рассмотрении заявлений о включении рядовых гражданско-правовых кредиторов суд осуществляет более тщательную проверку обоснованности требований по сравнению с </w:t>
      </w:r>
      <w:proofErr w:type="spellStart"/>
      <w:r w:rsidRPr="00737FE8">
        <w:rPr>
          <w:rFonts w:ascii="Times New Roman" w:hAnsi="Times New Roman" w:cs="Times New Roman"/>
          <w:sz w:val="24"/>
          <w:szCs w:val="24"/>
        </w:rPr>
        <w:t>общеисковым</w:t>
      </w:r>
      <w:proofErr w:type="spellEnd"/>
      <w:r w:rsidRPr="00737FE8">
        <w:rPr>
          <w:rFonts w:ascii="Times New Roman" w:hAnsi="Times New Roman" w:cs="Times New Roman"/>
          <w:sz w:val="24"/>
          <w:szCs w:val="24"/>
        </w:rPr>
        <w:t xml:space="preserve"> гражданским процессом, то есть основанием к включению являются ясные и убедительные доказательства наличия и размера задолженности.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roofErr w:type="gramStart"/>
      <w:r w:rsidRPr="00737FE8">
        <w:rPr>
          <w:rFonts w:ascii="Times New Roman" w:hAnsi="Times New Roman" w:cs="Times New Roman"/>
          <w:sz w:val="24"/>
          <w:szCs w:val="24"/>
        </w:rPr>
        <w:t xml:space="preserve">При рассмотрении же требований о включении </w:t>
      </w:r>
      <w:proofErr w:type="spellStart"/>
      <w:r w:rsidRPr="00737FE8">
        <w:rPr>
          <w:rFonts w:ascii="Times New Roman" w:hAnsi="Times New Roman" w:cs="Times New Roman"/>
          <w:sz w:val="24"/>
          <w:szCs w:val="24"/>
        </w:rPr>
        <w:t>неминоритарных</w:t>
      </w:r>
      <w:proofErr w:type="spellEnd"/>
      <w:r w:rsidRPr="00737FE8">
        <w:rPr>
          <w:rFonts w:ascii="Times New Roman" w:hAnsi="Times New Roman" w:cs="Times New Roman"/>
          <w:sz w:val="24"/>
          <w:szCs w:val="24"/>
        </w:rPr>
        <w:t xml:space="preserve"> акционеров (участников) применяется более строгий стандарт доказывания, такие акционеры должны не только представить ясные и убедительные доказательства наличия и размера задолженности, но и опровергнуть наличие у такой задолженности корпоративной природы, в частности, подтвердить, что при возникновении долга они не пользовались преимуществами своего корпоративного положения (например, в виде наличия недоступной иным лицам информации о</w:t>
      </w:r>
      <w:proofErr w:type="gramEnd"/>
      <w:r w:rsidRPr="00737FE8">
        <w:rPr>
          <w:rFonts w:ascii="Times New Roman" w:hAnsi="Times New Roman" w:cs="Times New Roman"/>
          <w:sz w:val="24"/>
          <w:szCs w:val="24"/>
        </w:rPr>
        <w:t xml:space="preserve"> финансовом </w:t>
      </w:r>
      <w:proofErr w:type="gramStart"/>
      <w:r w:rsidRPr="00737FE8">
        <w:rPr>
          <w:rFonts w:ascii="Times New Roman" w:hAnsi="Times New Roman" w:cs="Times New Roman"/>
          <w:sz w:val="24"/>
          <w:szCs w:val="24"/>
        </w:rPr>
        <w:t>состоянии</w:t>
      </w:r>
      <w:proofErr w:type="gramEnd"/>
      <w:r w:rsidRPr="00737FE8">
        <w:rPr>
          <w:rFonts w:ascii="Times New Roman" w:hAnsi="Times New Roman" w:cs="Times New Roman"/>
          <w:sz w:val="24"/>
          <w:szCs w:val="24"/>
        </w:rPr>
        <w:t xml:space="preserve"> должника, возможности осуществлять финансирование в условиях кризиса в обход корпоративных процедур по увеличению уставного капитала и т.д.). Целью судебной проверки таких требований является исключение у суда любых разумных сомнений в наличии и размере долга, а также в его гражданско-правовой характеристике. Однако в настоящем споре суды использовали по отношению к </w:t>
      </w:r>
      <w:proofErr w:type="spellStart"/>
      <w:r w:rsidRPr="00737FE8">
        <w:rPr>
          <w:rFonts w:ascii="Times New Roman" w:hAnsi="Times New Roman" w:cs="Times New Roman"/>
          <w:sz w:val="24"/>
          <w:szCs w:val="24"/>
        </w:rPr>
        <w:t>Хорошиловой</w:t>
      </w:r>
      <w:proofErr w:type="spellEnd"/>
      <w:r w:rsidRPr="00737FE8">
        <w:rPr>
          <w:rFonts w:ascii="Times New Roman" w:hAnsi="Times New Roman" w:cs="Times New Roman"/>
          <w:sz w:val="24"/>
          <w:szCs w:val="24"/>
        </w:rPr>
        <w:t xml:space="preserve"> Т.Д. стандарт доказывания, применяемый к обычному гражданско-правовому кредитору, без учета ее статуса как акционера должника.</w:t>
      </w:r>
      <w:r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07.06.2018г. № 305-ЭС16-20992(3)</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b/>
          <w:sz w:val="24"/>
          <w:szCs w:val="24"/>
        </w:rPr>
        <w:t>Дело А41-77824/2015</w:t>
      </w: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26" w:history="1">
        <w:r w:rsidR="00737FE8" w:rsidRPr="00737FE8">
          <w:rPr>
            <w:rStyle w:val="a3"/>
            <w:rFonts w:ascii="Times New Roman" w:hAnsi="Times New Roman" w:cs="Times New Roman"/>
            <w:b/>
            <w:sz w:val="24"/>
            <w:szCs w:val="24"/>
          </w:rPr>
          <w:t>http://kad.arbitr.ru/PdfDocument/fb5e0465-8f1a-46f5-a97a-e993dc126794/91f341cf-8c63-4c30-b707-7ef4c7e58306/A41-77824-2015_20180607_Opredelenie.pdf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2"/>
        <w:jc w:val="both"/>
        <w:rPr>
          <w:rFonts w:ascii="Times New Roman" w:hAnsi="Times New Roman" w:cs="Times New Roman"/>
          <w:b w:val="0"/>
          <w:color w:val="auto"/>
          <w:sz w:val="24"/>
          <w:szCs w:val="24"/>
        </w:rPr>
      </w:pPr>
    </w:p>
    <w:p w:rsidR="00737FE8" w:rsidRPr="00737FE8" w:rsidRDefault="00737FE8" w:rsidP="00737FE8">
      <w:pPr>
        <w:pStyle w:val="2"/>
        <w:jc w:val="both"/>
        <w:rPr>
          <w:rFonts w:ascii="Times New Roman" w:hAnsi="Times New Roman" w:cs="Times New Roman"/>
          <w:b w:val="0"/>
          <w:color w:val="auto"/>
          <w:sz w:val="24"/>
          <w:szCs w:val="24"/>
        </w:rPr>
      </w:pPr>
      <w:bookmarkStart w:id="21" w:name="_Toc536309390"/>
      <w:r w:rsidRPr="00737FE8">
        <w:rPr>
          <w:rFonts w:ascii="Times New Roman" w:hAnsi="Times New Roman" w:cs="Times New Roman"/>
          <w:b w:val="0"/>
          <w:color w:val="auto"/>
          <w:sz w:val="24"/>
          <w:szCs w:val="24"/>
        </w:rPr>
        <w:t xml:space="preserve">При рассмотрении заявления о включении в РТК в рамках дела о банкротстве физического лица  требования общества, 100-ов долей </w:t>
      </w:r>
      <w:proofErr w:type="gramStart"/>
      <w:r w:rsidRPr="00737FE8">
        <w:rPr>
          <w:rFonts w:ascii="Times New Roman" w:hAnsi="Times New Roman" w:cs="Times New Roman"/>
          <w:b w:val="0"/>
          <w:color w:val="auto"/>
          <w:sz w:val="24"/>
          <w:szCs w:val="24"/>
        </w:rPr>
        <w:t>участия</w:t>
      </w:r>
      <w:proofErr w:type="gramEnd"/>
      <w:r w:rsidRPr="00737FE8">
        <w:rPr>
          <w:rFonts w:ascii="Times New Roman" w:hAnsi="Times New Roman" w:cs="Times New Roman"/>
          <w:b w:val="0"/>
          <w:color w:val="auto"/>
          <w:sz w:val="24"/>
          <w:szCs w:val="24"/>
        </w:rPr>
        <w:t xml:space="preserve"> в уставном капитале которого принадлежит данному физическому лицу, на основании договоров займа, суды должны возлагать на заявителя повышенный стандарт доказывания.</w:t>
      </w:r>
      <w:bookmarkEnd w:id="21"/>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При оценке допустимости включения основанных на договорах займа требований подконтрольного гражданину-должнику общества следует детально исследовать природу сложившихся между ними отношений, а также поведение сторон сделки в период, предшествующий банкротству.</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Действительно, заключение сделки между заинтересованными лицами не может служить самостоятельным признаком злоупотребления правом в их поведении. Равным образом отсутствуют основания полагать, что данный </w:t>
      </w:r>
      <w:proofErr w:type="gramStart"/>
      <w:r w:rsidRPr="00737FE8">
        <w:rPr>
          <w:rFonts w:ascii="Times New Roman" w:hAnsi="Times New Roman" w:cs="Times New Roman"/>
          <w:sz w:val="24"/>
          <w:szCs w:val="24"/>
        </w:rPr>
        <w:t>факт</w:t>
      </w:r>
      <w:proofErr w:type="gramEnd"/>
      <w:r w:rsidRPr="00737FE8">
        <w:rPr>
          <w:rFonts w:ascii="Times New Roman" w:hAnsi="Times New Roman" w:cs="Times New Roman"/>
          <w:sz w:val="24"/>
          <w:szCs w:val="24"/>
        </w:rPr>
        <w:t xml:space="preserve"> безусловно указывает на необходимость отказа во включении в реестр заявленного требования или понижения </w:t>
      </w:r>
      <w:r w:rsidRPr="00737FE8">
        <w:rPr>
          <w:rFonts w:ascii="Times New Roman" w:hAnsi="Times New Roman" w:cs="Times New Roman"/>
          <w:sz w:val="24"/>
          <w:szCs w:val="24"/>
        </w:rPr>
        <w:lastRenderedPageBreak/>
        <w:t xml:space="preserve">очередности при его удовлетворении. Однако, если степень </w:t>
      </w:r>
      <w:proofErr w:type="spellStart"/>
      <w:r w:rsidRPr="00737FE8">
        <w:rPr>
          <w:rFonts w:ascii="Times New Roman" w:hAnsi="Times New Roman" w:cs="Times New Roman"/>
          <w:sz w:val="24"/>
          <w:szCs w:val="24"/>
        </w:rPr>
        <w:t>аффилированности</w:t>
      </w:r>
      <w:proofErr w:type="spellEnd"/>
      <w:r w:rsidRPr="00737FE8">
        <w:rPr>
          <w:rFonts w:ascii="Times New Roman" w:hAnsi="Times New Roman" w:cs="Times New Roman"/>
          <w:sz w:val="24"/>
          <w:szCs w:val="24"/>
        </w:rPr>
        <w:t xml:space="preserve"> между кредитором, заявляющим требование, и должником является существенной, такой кредитор обязан опровергнуть обоснованные доводы заинтересованных лиц о признаках недобросовестности в их действиях по отношению, в первую очередь, к независимым кредиторам должника. Проверка таких требований осуществляется судом более тщательно.</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 В рассматриваемом случае должник является единственным участником кредитора (общества «Бюро Ивана </w:t>
      </w:r>
      <w:proofErr w:type="spellStart"/>
      <w:r w:rsidRPr="00737FE8">
        <w:rPr>
          <w:rFonts w:ascii="Times New Roman" w:hAnsi="Times New Roman" w:cs="Times New Roman"/>
          <w:sz w:val="24"/>
          <w:szCs w:val="24"/>
        </w:rPr>
        <w:t>Правова</w:t>
      </w:r>
      <w:proofErr w:type="spellEnd"/>
      <w:r w:rsidRPr="00737FE8">
        <w:rPr>
          <w:rFonts w:ascii="Times New Roman" w:hAnsi="Times New Roman" w:cs="Times New Roman"/>
          <w:sz w:val="24"/>
          <w:szCs w:val="24"/>
        </w:rPr>
        <w:t xml:space="preserve">»), следовательно, </w:t>
      </w:r>
      <w:proofErr w:type="gramStart"/>
      <w:r w:rsidRPr="00737FE8">
        <w:rPr>
          <w:rFonts w:ascii="Times New Roman" w:hAnsi="Times New Roman" w:cs="Times New Roman"/>
          <w:sz w:val="24"/>
          <w:szCs w:val="24"/>
        </w:rPr>
        <w:t>на</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последнего</w:t>
      </w:r>
      <w:proofErr w:type="gramEnd"/>
      <w:r w:rsidRPr="00737FE8">
        <w:rPr>
          <w:rFonts w:ascii="Times New Roman" w:hAnsi="Times New Roman" w:cs="Times New Roman"/>
          <w:sz w:val="24"/>
          <w:szCs w:val="24"/>
        </w:rPr>
        <w:t xml:space="preserve"> возлагается повышенный стандарт доказывания. По общему правилу, деятельность любого коммерческого юридического лица (исходя из его уставных задач) имеет своей основной целью извлечение прибыли (часть 1 статьи 50 Гражданского кодекса Российской Федерации). Инвестируя денежные средства в капитал общества, участник, с одной стороны, рискует своим имуществом в пределах стоимости вклада, а с другой, при успешном ведении бизнеса рассчитывает на получение прибыли от деятельности общества пропорционально размеру данного вклада. Нормальным способом изъятия участниками и акционерами денежных средств от успешной коммерческой деятельности принадлежащих им организаций является распределение прибыли либо выплата дивидендов (абзац четвертый пункта 1 статьи 8, статья 28 Федерального закона от 08.02.1998 № 14-ФЗ «Об обществах с ограниченной ответственностью», статья 42 Федерального закона от 26.12.1995 № 208-ФЗ «Об акционерных обществах»).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Вместе с тем возможны ситуации, когда прибыль изымается участником общества или выплачивается ему под прикрытием иной сделки, например, займа.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Установив признаки притворности такой сделки, суд с учетом конкретных обстоятельств дела вправе переквалифицировать заемные отношения в отношения, связанные с распределением прибыли по правилам пункта 2 статьи 170 Гражданского кодекса Российской Федерации, признав за прикрываемым требованием статус корпоративного, не подлежащего включению в реестр.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Несмотря на то, что заемные отношения между обществом и его участником законодательством допускаются, общество-займодавец, заявляя о включении задолженности по займу в реестр, обязано, помимо прочего, обосновать экономическую целесообразность предоставления денежных сре</w:t>
      </w:r>
      <w:proofErr w:type="gramStart"/>
      <w:r w:rsidRPr="00737FE8">
        <w:rPr>
          <w:rFonts w:ascii="Times New Roman" w:hAnsi="Times New Roman" w:cs="Times New Roman"/>
          <w:sz w:val="24"/>
          <w:szCs w:val="24"/>
        </w:rPr>
        <w:t>дств св</w:t>
      </w:r>
      <w:proofErr w:type="gramEnd"/>
      <w:r w:rsidRPr="00737FE8">
        <w:rPr>
          <w:rFonts w:ascii="Times New Roman" w:hAnsi="Times New Roman" w:cs="Times New Roman"/>
          <w:sz w:val="24"/>
          <w:szCs w:val="24"/>
        </w:rPr>
        <w:t xml:space="preserve">оему участнику на возвратной основе. </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ином подходе остаются  неразрешенными сомнения заинтересованных лиц в намерении должника путем манипулирования денежными средствами подконтрольного ему общества искусственно нарастить кредиторскую задолженность на случай своего банкротства с целью последующего уменьшения количества голосов, приходящихся на долю независимых кредиторов. </w:t>
      </w:r>
      <w:proofErr w:type="gramStart"/>
      <w:r w:rsidRPr="00737FE8">
        <w:rPr>
          <w:rFonts w:ascii="Times New Roman" w:hAnsi="Times New Roman" w:cs="Times New Roman"/>
          <w:sz w:val="24"/>
          <w:szCs w:val="24"/>
        </w:rPr>
        <w:t>Такое поведение явно свидетельствует о недобросовестности сторон заемных отношений, что достаточно для отказа во включении требований в реестр (статья 10 Гражданского кодекса Российской Федерации, абзац четвертый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w:t>
      </w:r>
      <w:proofErr w:type="gramEnd"/>
      <w:r w:rsidRPr="00737FE8">
        <w:rPr>
          <w:rFonts w:ascii="Times New Roman" w:hAnsi="Times New Roman" w:cs="Times New Roman"/>
          <w:sz w:val="24"/>
          <w:szCs w:val="24"/>
        </w:rPr>
        <w:t xml:space="preserve"> В связи с этим, при оценке допустимости включения основанных на договорах займа требований подконтрольного гражданину-должнику общества следует детально исследовать природу сложившихся между ними отношений, а также поведение сторон сделки в период, предшествующий банкротству. </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Аналогично требования о необходимости тщательной проверки обстоятельств и экономической целесообразности корпоративного займа (несмотря на ма</w:t>
      </w:r>
      <w:r w:rsidR="00E46C6B">
        <w:rPr>
          <w:rFonts w:ascii="Times New Roman" w:hAnsi="Times New Roman" w:cs="Times New Roman"/>
          <w:sz w:val="24"/>
          <w:szCs w:val="24"/>
        </w:rPr>
        <w:t>лую долю участия в должнике</w:t>
      </w:r>
      <w:r w:rsidRPr="00737FE8">
        <w:rPr>
          <w:rFonts w:ascii="Times New Roman" w:hAnsi="Times New Roman" w:cs="Times New Roman"/>
          <w:sz w:val="24"/>
          <w:szCs w:val="24"/>
        </w:rPr>
        <w:t xml:space="preserve"> (5%)) СКЭС ВС РФ изложила тут:</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Определение от 30 августа 2018 года  № 305-ЭС17-18744 (2)</w:t>
      </w: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Дело № А40-209015/2016</w:t>
      </w:r>
    </w:p>
    <w:p w:rsidR="00737FE8" w:rsidRPr="00737FE8" w:rsidRDefault="004F5E88" w:rsidP="00737FE8">
      <w:pPr>
        <w:spacing w:after="0" w:line="240" w:lineRule="auto"/>
        <w:ind w:hanging="11"/>
        <w:jc w:val="both"/>
        <w:rPr>
          <w:rFonts w:ascii="Times New Roman" w:hAnsi="Times New Roman" w:cs="Times New Roman"/>
          <w:sz w:val="24"/>
          <w:szCs w:val="24"/>
        </w:rPr>
      </w:pPr>
      <w:hyperlink r:id="rId27" w:history="1">
        <w:r w:rsidR="00737FE8" w:rsidRPr="00737FE8">
          <w:rPr>
            <w:rStyle w:val="a3"/>
            <w:rFonts w:ascii="Times New Roman" w:hAnsi="Times New Roman" w:cs="Times New Roman"/>
            <w:sz w:val="24"/>
            <w:szCs w:val="24"/>
          </w:rPr>
          <w:t>http://kad.arbitr.ru/PdfDocument/b1bba5f7-70df-4cc7-89a8-c1448db94984/0cc82d21-5ac4-4106-a00f-eae8f199b20b/A40-209015-2016_20180830_Opredelenie.pdf</w:t>
        </w:r>
      </w:hyperlink>
      <w:r w:rsidR="00737FE8" w:rsidRPr="00737FE8">
        <w:rPr>
          <w:rFonts w:ascii="Times New Roman" w:hAnsi="Times New Roman" w:cs="Times New Roman"/>
          <w:sz w:val="24"/>
          <w:szCs w:val="24"/>
        </w:rPr>
        <w:t xml:space="preserve"> </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pStyle w:val="a8"/>
        <w:numPr>
          <w:ilvl w:val="0"/>
          <w:numId w:val="4"/>
        </w:numPr>
        <w:tabs>
          <w:tab w:val="left" w:pos="851"/>
        </w:tabs>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Определение СКЭС ВС РФ от 25 июня 2018 г. по делу № А40-23400/2016 №305-ЭС17-6358 </w:t>
      </w:r>
    </w:p>
    <w:p w:rsidR="00737FE8" w:rsidRPr="00737FE8" w:rsidRDefault="004F5E88" w:rsidP="00737FE8">
      <w:pPr>
        <w:pStyle w:val="a8"/>
        <w:tabs>
          <w:tab w:val="left" w:pos="851"/>
        </w:tabs>
        <w:spacing w:after="0" w:line="240" w:lineRule="auto"/>
        <w:ind w:left="0" w:hanging="11"/>
        <w:jc w:val="both"/>
        <w:rPr>
          <w:rFonts w:ascii="Times New Roman" w:hAnsi="Times New Roman" w:cs="Times New Roman"/>
          <w:b/>
          <w:sz w:val="24"/>
          <w:szCs w:val="24"/>
        </w:rPr>
      </w:pPr>
      <w:hyperlink r:id="rId28" w:history="1">
        <w:r w:rsidR="00737FE8" w:rsidRPr="00737FE8">
          <w:rPr>
            <w:rStyle w:val="a3"/>
            <w:rFonts w:ascii="Times New Roman" w:hAnsi="Times New Roman" w:cs="Times New Roman"/>
            <w:b/>
            <w:sz w:val="24"/>
            <w:szCs w:val="24"/>
          </w:rPr>
          <w:t>http://kad.arbitr.ru/PdfDocument/9f65ab7f-29d7-43ac-bf3a-8a16b5278f85/2879d83c-92c5-4e0f-a2c9-b02199553118/A40-23400-2016_20180625_Opredelenie.pdf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Разъясняются особенности рассмотрения заявления </w:t>
      </w:r>
      <w:proofErr w:type="gramStart"/>
      <w:r w:rsidRPr="00737FE8">
        <w:rPr>
          <w:rFonts w:ascii="Times New Roman" w:hAnsi="Times New Roman" w:cs="Times New Roman"/>
          <w:sz w:val="24"/>
          <w:szCs w:val="24"/>
        </w:rPr>
        <w:t>к управляющей организации о включении в реестр требований кредиторов требования о передаче в натуре</w:t>
      </w:r>
      <w:proofErr w:type="gramEnd"/>
      <w:r w:rsidRPr="00737FE8">
        <w:rPr>
          <w:rFonts w:ascii="Times New Roman" w:hAnsi="Times New Roman" w:cs="Times New Roman"/>
          <w:sz w:val="24"/>
          <w:szCs w:val="24"/>
        </w:rPr>
        <w:t xml:space="preserve"> документации на многоквартирный дом, а при отсутствии у общества данной документации – денежного требования о возмещении расходов на ее изготовление за счет конкурсной массы общества:</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техническая документация на многоквартирный дом и </w:t>
      </w:r>
      <w:proofErr w:type="gramStart"/>
      <w:r w:rsidRPr="00737FE8">
        <w:rPr>
          <w:rFonts w:ascii="Times New Roman" w:hAnsi="Times New Roman" w:cs="Times New Roman"/>
          <w:sz w:val="24"/>
          <w:szCs w:val="24"/>
        </w:rPr>
        <w:t>другие</w:t>
      </w:r>
      <w:proofErr w:type="gramEnd"/>
      <w:r w:rsidRPr="00737FE8">
        <w:rPr>
          <w:rFonts w:ascii="Times New Roman" w:hAnsi="Times New Roman" w:cs="Times New Roman"/>
          <w:sz w:val="24"/>
          <w:szCs w:val="24"/>
        </w:rPr>
        <w:t xml:space="preserve"> связанные с управлением домом документы </w:t>
      </w:r>
      <w:r w:rsidRPr="00737FE8">
        <w:rPr>
          <w:rFonts w:ascii="Times New Roman" w:hAnsi="Times New Roman" w:cs="Times New Roman"/>
          <w:b/>
          <w:sz w:val="24"/>
          <w:szCs w:val="24"/>
        </w:rPr>
        <w:t>не включаются</w:t>
      </w:r>
      <w:r w:rsidRPr="00737FE8">
        <w:rPr>
          <w:rFonts w:ascii="Times New Roman" w:hAnsi="Times New Roman" w:cs="Times New Roman"/>
          <w:sz w:val="24"/>
          <w:szCs w:val="24"/>
        </w:rPr>
        <w:t xml:space="preserve"> в состав конкурсной массы управляющей организации, поэтому само по себе открытие в отношении последней процедуры конкурсного производства не ведет к трансформации требования о передаче документов в денежное.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Арбитражному суду первой инстанции следовало принять заявление учреждения к производству (при отсутствии у него иных недостатков) и при невозможности исполнения обществом требования в натуральной форме  полностью или в части (вследствие отсутствия или утраты документации) предложить учреждению уточнить сумму компенсации убытков, причитающуюся ему на основании пункта 1 статьи 393, статьи 397 Гражданского кодекса Российской Федерации и подлежащую установлению по правилам статьи</w:t>
      </w:r>
      <w:proofErr w:type="gramEnd"/>
      <w:r w:rsidRPr="00737FE8">
        <w:rPr>
          <w:rFonts w:ascii="Times New Roman" w:hAnsi="Times New Roman" w:cs="Times New Roman"/>
          <w:sz w:val="24"/>
          <w:szCs w:val="24"/>
        </w:rPr>
        <w:t xml:space="preserve"> 100 Закона о банкротстве.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02.07.18г. № А40-43851/2016 № 305-ЭС17-10070 (2)</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29" w:history="1">
        <w:r w:rsidR="00737FE8" w:rsidRPr="00737FE8">
          <w:rPr>
            <w:rStyle w:val="a3"/>
            <w:rFonts w:ascii="Times New Roman" w:hAnsi="Times New Roman" w:cs="Times New Roman"/>
            <w:b/>
            <w:sz w:val="24"/>
            <w:szCs w:val="24"/>
          </w:rPr>
          <w:t>http://kad.arbitr.ru/PdfDocument/2d5acc19-d746-481b-ade7-e5030b25c163/d8b39187-7c87-451a-9fca-b5178f0745dd/A40-43851-2016_20180702_Opredelenie.pdf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2" w:name="_Toc536309391"/>
      <w:proofErr w:type="gramStart"/>
      <w:r w:rsidRPr="00737FE8">
        <w:rPr>
          <w:rFonts w:ascii="Times New Roman" w:hAnsi="Times New Roman" w:cs="Times New Roman"/>
          <w:sz w:val="24"/>
          <w:szCs w:val="24"/>
        </w:rPr>
        <w:t>Рассмотрен вопрос об особенностях применения ПРАВИЛ о сроке закрытия реестра требований кредиторов по отношению к требованиям, относительно которых было возбуждено исполнительное производство: срок надлежит исчислять не с момента публикации в газете Коммерсант, а не ранее дня направления данному лицу извещения конкурсным управляющим о необходимости заявления требования в рамках дела о банкротстве.</w:t>
      </w:r>
      <w:bookmarkEnd w:id="22"/>
      <w:proofErr w:type="gramEnd"/>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Как разъяснено в пункте 15 постановления Пленума Высшего Арбитражного Суда Российской Федерации от 23.07.2009 № 59 «О некоторых вопросах практики применения Федерального закона «Об исполнительном производстве» в случае возбуждения дела о банкротстве», передача исполнительных документов арбитражному управляющему не освобождает конкурсных кредиторов от предъявления соответствующих требований в суд, рассматривающий дело о банкротстве.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b/>
          <w:sz w:val="24"/>
          <w:szCs w:val="24"/>
        </w:rPr>
        <w:t xml:space="preserve"> Срок на предъявление такими лицами требований в деле о банкротстве начинает течь не ранее дня направления им конкурсным управляющим </w:t>
      </w:r>
      <w:proofErr w:type="gramStart"/>
      <w:r w:rsidRPr="00737FE8">
        <w:rPr>
          <w:rFonts w:ascii="Times New Roman" w:hAnsi="Times New Roman" w:cs="Times New Roman"/>
          <w:b/>
          <w:sz w:val="24"/>
          <w:szCs w:val="24"/>
        </w:rPr>
        <w:t>уведомления</w:t>
      </w:r>
      <w:proofErr w:type="gramEnd"/>
      <w:r w:rsidRPr="00737FE8">
        <w:rPr>
          <w:rFonts w:ascii="Times New Roman" w:hAnsi="Times New Roman" w:cs="Times New Roman"/>
          <w:b/>
          <w:sz w:val="24"/>
          <w:szCs w:val="24"/>
        </w:rPr>
        <w:t xml:space="preserve"> о получении управляющим исполнительных документов и о необходимости заявления кредиторами требований в рамках дела о банкротстве.</w:t>
      </w:r>
      <w:r w:rsidRPr="00737FE8">
        <w:rPr>
          <w:rFonts w:ascii="Times New Roman" w:hAnsi="Times New Roman" w:cs="Times New Roman"/>
          <w:sz w:val="24"/>
          <w:szCs w:val="24"/>
        </w:rPr>
        <w:t xml:space="preserve"> Указанные разъяснения подлежат </w:t>
      </w:r>
      <w:proofErr w:type="gramStart"/>
      <w:r w:rsidRPr="00737FE8">
        <w:rPr>
          <w:rFonts w:ascii="Times New Roman" w:hAnsi="Times New Roman" w:cs="Times New Roman"/>
          <w:sz w:val="24"/>
          <w:szCs w:val="24"/>
        </w:rPr>
        <w:t>применению</w:t>
      </w:r>
      <w:proofErr w:type="gramEnd"/>
      <w:r w:rsidRPr="00737FE8">
        <w:rPr>
          <w:rFonts w:ascii="Times New Roman" w:hAnsi="Times New Roman" w:cs="Times New Roman"/>
          <w:sz w:val="24"/>
          <w:szCs w:val="24"/>
        </w:rPr>
        <w:t xml:space="preserve"> как при банкротстве юридических лиц, так и при банкротстве физических лиц.</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lastRenderedPageBreak/>
        <w:t>Особенности правового регулирования срока предъявления требований при наличии возбужденного исполнительного производства обусловлены тем, что взыскатель, поручивший исполнение судебного решения государственной  службе, специально созданной для этих целей, имеет разумные ожидания того, что он будет проинформирован путем индивидуального извещения об объективной невозможности продолжения процедуры взыскания, начатой по его заявлению;</w:t>
      </w:r>
      <w:proofErr w:type="gramEnd"/>
      <w:r w:rsidRPr="00737FE8">
        <w:rPr>
          <w:rFonts w:ascii="Times New Roman" w:hAnsi="Times New Roman" w:cs="Times New Roman"/>
          <w:sz w:val="24"/>
          <w:szCs w:val="24"/>
        </w:rPr>
        <w:t xml:space="preserve"> возложение на него обязанности по самостоятельному отслеживанию публикаций о судьбе должника является чрезмерным.</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Таким образом, вопреки выводам судов при прекращении исполнения требования взыскателя в исполнительном производстве, о котором кредитор узнает после открытия процедуры конкурсного производства (реализации имущества), для правильного определения начала течения срока закрытия реестра требований кредиторов правовое значение имеет не момент опубликования информационного сообщения о введении процедуры, а обстоятельства, связанные с направлением арбитражным управляющим извещения взыскателю.</w:t>
      </w:r>
      <w:proofErr w:type="gramEnd"/>
    </w:p>
    <w:p w:rsidR="00737FE8" w:rsidRPr="00737FE8" w:rsidRDefault="00737FE8" w:rsidP="00737FE8">
      <w:pPr>
        <w:pStyle w:val="a8"/>
        <w:spacing w:after="0" w:line="240" w:lineRule="auto"/>
        <w:ind w:hanging="11"/>
        <w:jc w:val="both"/>
        <w:rPr>
          <w:rFonts w:ascii="Times New Roman" w:hAnsi="Times New Roman" w:cs="Times New Roman"/>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5 июля 2018 г.№ 301-ЭС18-114 по делу А11-9163/2015</w:t>
      </w:r>
    </w:p>
    <w:p w:rsidR="00737FE8" w:rsidRPr="00737FE8" w:rsidRDefault="004F5E88" w:rsidP="00737FE8">
      <w:pPr>
        <w:pStyle w:val="a8"/>
        <w:spacing w:after="0" w:line="240" w:lineRule="auto"/>
        <w:ind w:left="0" w:hanging="11"/>
        <w:jc w:val="both"/>
        <w:rPr>
          <w:rFonts w:ascii="Times New Roman" w:hAnsi="Times New Roman" w:cs="Times New Roman"/>
          <w:sz w:val="24"/>
          <w:szCs w:val="24"/>
        </w:rPr>
      </w:pPr>
      <w:hyperlink r:id="rId30" w:history="1">
        <w:r w:rsidR="00737FE8" w:rsidRPr="00737FE8">
          <w:rPr>
            <w:rStyle w:val="a3"/>
            <w:rFonts w:ascii="Times New Roman" w:hAnsi="Times New Roman" w:cs="Times New Roman"/>
            <w:b/>
            <w:sz w:val="24"/>
            <w:szCs w:val="24"/>
          </w:rPr>
          <w:t>http://kad.arbitr.ru/PdfDocument/21d4955d-d173-45dc-906b-fd8b7353a821/0599a829-fbb0-4225-ba79-f5e51a3f716e/A11-9163-2015_20180705_Opredelenie.pdf</w:t>
        </w:r>
      </w:hyperlink>
      <w:r w:rsidR="00737FE8"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3" w:name="_Toc536309392"/>
      <w:r w:rsidRPr="00737FE8">
        <w:rPr>
          <w:rFonts w:ascii="Times New Roman" w:hAnsi="Times New Roman" w:cs="Times New Roman"/>
          <w:sz w:val="24"/>
          <w:szCs w:val="24"/>
        </w:rPr>
        <w:t>Рассмотрен вопрос о допустимости приостановления производства по рассмотрению заявления уполномоченного органа о включении в РТК до момента вступления в силу решения по итогам выездной налоговой проверки.</w:t>
      </w:r>
      <w:bookmarkEnd w:id="23"/>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Следует признать допустимым предъявление уполномоченным органом требования до вступления в силу решения, вынесенного по результатам мероприятий налогового контроля. В этом случае производство по его требованию о включении в реестр подлежит  приостановлению до вступления в силу налогового решения применительно к пункту 1 части 1 статьи 143 АПК РФ, так как налоговое </w:t>
      </w:r>
      <w:proofErr w:type="gramStart"/>
      <w:r w:rsidRPr="00737FE8">
        <w:rPr>
          <w:rFonts w:ascii="Times New Roman" w:hAnsi="Times New Roman" w:cs="Times New Roman"/>
          <w:sz w:val="24"/>
          <w:szCs w:val="24"/>
        </w:rPr>
        <w:t>решение</w:t>
      </w:r>
      <w:proofErr w:type="gramEnd"/>
      <w:r w:rsidRPr="00737FE8">
        <w:rPr>
          <w:rFonts w:ascii="Times New Roman" w:hAnsi="Times New Roman" w:cs="Times New Roman"/>
          <w:sz w:val="24"/>
          <w:szCs w:val="24"/>
        </w:rPr>
        <w:t xml:space="preserve"> как и вступивший в законную силу судебный акт подлежит принудительному исполнению.</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Определение СКЭС ВС РФ от 13 июля 2018 года № 308-ЭС18-2197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Дело № А32-43610/2015</w:t>
      </w:r>
    </w:p>
    <w:p w:rsidR="00737FE8" w:rsidRPr="00737FE8" w:rsidRDefault="004F5E88" w:rsidP="00737FE8">
      <w:pPr>
        <w:pStyle w:val="a8"/>
        <w:spacing w:after="0" w:line="240" w:lineRule="auto"/>
        <w:ind w:left="0" w:hanging="11"/>
        <w:jc w:val="both"/>
        <w:rPr>
          <w:rFonts w:ascii="Times New Roman" w:hAnsi="Times New Roman" w:cs="Times New Roman"/>
          <w:sz w:val="24"/>
          <w:szCs w:val="24"/>
        </w:rPr>
      </w:pPr>
      <w:hyperlink r:id="rId31" w:history="1">
        <w:r w:rsidR="00737FE8" w:rsidRPr="00737FE8">
          <w:rPr>
            <w:rStyle w:val="a3"/>
            <w:rFonts w:ascii="Times New Roman" w:hAnsi="Times New Roman" w:cs="Times New Roman"/>
            <w:b/>
            <w:sz w:val="24"/>
            <w:szCs w:val="24"/>
          </w:rPr>
          <w:t>http://kad.arbitr.ru/PdfDocument/ec685993-cc9c-486a-a8ec-a20701f7843a/d462e68c-01f3-4014-9a4f-ba838e4ad5de/A32-43610-2015_20180713_Opredelenie.pdf</w:t>
        </w:r>
      </w:hyperlink>
      <w:r w:rsidR="00737FE8"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4" w:name="_Toc536309393"/>
      <w:proofErr w:type="spellStart"/>
      <w:proofErr w:type="gramStart"/>
      <w:r w:rsidRPr="00737FE8">
        <w:rPr>
          <w:rFonts w:ascii="Times New Roman" w:hAnsi="Times New Roman" w:cs="Times New Roman"/>
          <w:sz w:val="24"/>
          <w:szCs w:val="24"/>
        </w:rPr>
        <w:t>Аффилированность</w:t>
      </w:r>
      <w:proofErr w:type="spellEnd"/>
      <w:r w:rsidRPr="00737FE8">
        <w:rPr>
          <w:rFonts w:ascii="Times New Roman" w:hAnsi="Times New Roman" w:cs="Times New Roman"/>
          <w:sz w:val="24"/>
          <w:szCs w:val="24"/>
        </w:rPr>
        <w:t xml:space="preserve"> лиц в рамках дела о взыскании задолженности одного лица с другого лица (вне дела о несостоятельности (банкротстве) предполагает применение более строгого стандарта доказывания наличия задолженности, отсутствия оснований для признания сделки мнимой.</w:t>
      </w:r>
      <w:bookmarkEnd w:id="24"/>
      <w:r w:rsidRPr="00737FE8">
        <w:rPr>
          <w:rFonts w:ascii="Times New Roman" w:hAnsi="Times New Roman" w:cs="Times New Roman"/>
          <w:sz w:val="24"/>
          <w:szCs w:val="24"/>
        </w:rPr>
        <w:t xml:space="preserve"> </w:t>
      </w:r>
      <w:proofErr w:type="gramEnd"/>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 рамках данного дела Банк обратился с апелляционной жалобой на судебный акт о взыскании с должника в пользу кредитора 331 </w:t>
      </w:r>
      <w:proofErr w:type="gramStart"/>
      <w:r w:rsidRPr="00737FE8">
        <w:rPr>
          <w:rFonts w:ascii="Times New Roman" w:hAnsi="Times New Roman" w:cs="Times New Roman"/>
          <w:sz w:val="24"/>
          <w:szCs w:val="24"/>
        </w:rPr>
        <w:t>млн</w:t>
      </w:r>
      <w:proofErr w:type="gramEnd"/>
      <w:r w:rsidRPr="00737FE8">
        <w:rPr>
          <w:rFonts w:ascii="Times New Roman" w:hAnsi="Times New Roman" w:cs="Times New Roman"/>
          <w:sz w:val="24"/>
          <w:szCs w:val="24"/>
        </w:rPr>
        <w:t xml:space="preserve"> руб., полагая, что договоры являются мнимыми и реальной целью всех сделок, на которых основано требование истца, являлось создание искусственной задолженности в целях включения ее в реестр в деле о банкротстве должника.</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пересмотре дела СКЭС ВС сделала следующие выводы: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Задолженность по договору поставки подтверждалась договорами поставки, товарными накладными, а также документами о переходе права собственности на земельный участок.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Однако наличие в материалах дела товарных накладных являлось недостаточным для опровержения аргумента банка о мнимости поставок. Равным образом сам по себе </w:t>
      </w:r>
      <w:r w:rsidRPr="00737FE8">
        <w:rPr>
          <w:rFonts w:ascii="Times New Roman" w:hAnsi="Times New Roman" w:cs="Times New Roman"/>
          <w:sz w:val="24"/>
          <w:szCs w:val="24"/>
        </w:rPr>
        <w:lastRenderedPageBreak/>
        <w:t>переход права собственности на недвижимое имущество также не является безусловным обстоятельством, исключающим фиктивность купли-продажи.</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Проверку возражений надлежало осуществлять путем исследования всей производственной цепочки и закупочных взаимоотношений с третьими лицами, а также экономической целесообразности заключения этих сделок.</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Более того, банк отмечал, что истец с ответчиком аффилированы между собой, так как входят в одну группу компаний «</w:t>
      </w:r>
      <w:proofErr w:type="spellStart"/>
      <w:r w:rsidRPr="00737FE8">
        <w:rPr>
          <w:rFonts w:ascii="Times New Roman" w:hAnsi="Times New Roman" w:cs="Times New Roman"/>
          <w:sz w:val="24"/>
          <w:szCs w:val="24"/>
        </w:rPr>
        <w:t>Агра</w:t>
      </w:r>
      <w:proofErr w:type="spellEnd"/>
      <w:r w:rsidRPr="00737FE8">
        <w:rPr>
          <w:rFonts w:ascii="Times New Roman" w:hAnsi="Times New Roman" w:cs="Times New Roman"/>
          <w:sz w:val="24"/>
          <w:szCs w:val="24"/>
        </w:rPr>
        <w:t>-Кубань».</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Согласно выработанной в судебной практике позиции </w:t>
      </w:r>
      <w:proofErr w:type="spellStart"/>
      <w:r w:rsidRPr="00737FE8">
        <w:rPr>
          <w:rFonts w:ascii="Times New Roman" w:hAnsi="Times New Roman" w:cs="Times New Roman"/>
          <w:sz w:val="24"/>
          <w:szCs w:val="24"/>
        </w:rPr>
        <w:t>аффилированность</w:t>
      </w:r>
      <w:proofErr w:type="spellEnd"/>
      <w:r w:rsidRPr="00737FE8">
        <w:rPr>
          <w:rFonts w:ascii="Times New Roman" w:hAnsi="Times New Roman" w:cs="Times New Roman"/>
          <w:sz w:val="24"/>
          <w:szCs w:val="24"/>
        </w:rPr>
        <w:t xml:space="preserve"> может носить фактический характер без наличия формально-юридических связей между лицами (определение Верховного Суда Российской Федерации от 15.06.2016 № 308-ЭС16-1475). Если стороны настоящего дела действительно являются аффилированными, к требованию истца должен быть применен </w:t>
      </w:r>
      <w:r w:rsidRPr="00737FE8">
        <w:rPr>
          <w:rFonts w:ascii="Times New Roman" w:hAnsi="Times New Roman" w:cs="Times New Roman"/>
          <w:sz w:val="24"/>
          <w:szCs w:val="24"/>
          <w:u w:val="single"/>
        </w:rPr>
        <w:t>еще более строгий стандарт доказывания, чем к обычному кредитору в деле о банкротстве</w:t>
      </w:r>
      <w:r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Такой истец должен исключить любые разумные сомнения в реальности долга, поскольку общность экономических интересов, в том числе повышает вероятность представления кредитором внешне безупречных доказательств исполнения по существу фиктивной сделки с противоправной целью последующего распределения конкурсной массы в пользу «дружественного» кредитора и уменьшения в интересах должника и его аффилированных лиц количества голосов, приходящихся на долю кредиторов  независимых (определения Верховного Суда Российской</w:t>
      </w:r>
      <w:proofErr w:type="gramEnd"/>
      <w:r w:rsidRPr="00737FE8">
        <w:rPr>
          <w:rFonts w:ascii="Times New Roman" w:hAnsi="Times New Roman" w:cs="Times New Roman"/>
          <w:sz w:val="24"/>
          <w:szCs w:val="24"/>
        </w:rPr>
        <w:t xml:space="preserve"> Федерации от 26.05.2017 № 306-ЭС16-20056 (6), от 11.09.2017 № 301-ЭС17-4784), что не отвечает стандартам добросовестного осуществления прав.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АНАЛОГИЧНЫЕ ВЫВОДЫ О МНИМОСТИ ПОСТАВОК, НА ОСНОВАНИИ КОТОРЫХ ПРЕДЪЯВЛЕНО ТРЕБОВАНИЕ О ВКЛЮЧЕНИИ В РТК</w:t>
      </w:r>
      <w:proofErr w:type="gramStart"/>
      <w:r w:rsidRPr="00737FE8">
        <w:rPr>
          <w:rFonts w:ascii="Times New Roman" w:hAnsi="Times New Roman" w:cs="Times New Roman"/>
          <w:sz w:val="24"/>
          <w:szCs w:val="24"/>
        </w:rPr>
        <w:t xml:space="preserve"> :</w:t>
      </w:r>
      <w:proofErr w:type="gramEnd"/>
      <w:r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ОПРЕДЕЛЕНИЕ СКЭС ВС РФ от 23 августа 2018 года № 305-ЭС18-3533</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Дело № А40-247956/2015</w:t>
      </w:r>
    </w:p>
    <w:p w:rsidR="00737FE8" w:rsidRPr="00737FE8" w:rsidRDefault="004F5E88" w:rsidP="00737FE8">
      <w:pPr>
        <w:pStyle w:val="a8"/>
        <w:spacing w:after="0" w:line="240" w:lineRule="auto"/>
        <w:ind w:left="0" w:hanging="11"/>
        <w:jc w:val="both"/>
        <w:rPr>
          <w:rFonts w:ascii="Times New Roman" w:hAnsi="Times New Roman" w:cs="Times New Roman"/>
          <w:sz w:val="24"/>
          <w:szCs w:val="24"/>
        </w:rPr>
      </w:pPr>
      <w:hyperlink r:id="rId32" w:history="1">
        <w:r w:rsidR="00737FE8" w:rsidRPr="00737FE8">
          <w:rPr>
            <w:rStyle w:val="a3"/>
            <w:rFonts w:ascii="Times New Roman" w:hAnsi="Times New Roman" w:cs="Times New Roman"/>
            <w:sz w:val="24"/>
            <w:szCs w:val="24"/>
          </w:rPr>
          <w:t>http://kad.arbitr.ru/PdfDocument/c01b8fa1-d93a-493b-8e8c-7f143fb0b4a0/b03189ba-7038-4f13-a511-679e05a992fd/A40-247956-2015_20180823_Opredelenie.pdf</w:t>
        </w:r>
      </w:hyperlink>
      <w:r w:rsidR="00737FE8"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Аналогично см. Определение СКЭС ВС РФ от 29 октября 2018 г. № 308-ЭС18-9470</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Дело А32-42517/2015</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33" w:history="1">
        <w:r w:rsidR="00737FE8" w:rsidRPr="00737FE8">
          <w:rPr>
            <w:rStyle w:val="a3"/>
            <w:rFonts w:ascii="Times New Roman" w:hAnsi="Times New Roman" w:cs="Times New Roman"/>
            <w:b/>
            <w:sz w:val="24"/>
            <w:szCs w:val="24"/>
          </w:rPr>
          <w:t>http://kad.arbitr.ru/PdfDocument/64178b00-6aa2-479a-92cb-4546b3733db1/698dc232-80e4-4518-b6cf-a70ff08fddbe/A32-42517-2015_20181029_Opredelenie.pdf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 условиях неплатежеспособности должника и конкуренции его кредиторов возможны ситуации, когда судебный спор разыгрывается должником и "дружественным" с ним кредитором с целью получения внешне безупречного судебного акта для включения в реестр и последующего участия в распределении конкурсной массы. В связи с тем, что интересы сторон такого спора совпадают, их процессуальная деятельность направлена не на установление истины, а на решение иных задач.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этом в отсутствие столкновения интересов сторон и состязательности в доказывании суд лишен возможности предвидеть реальную цель истца и ответчика, а </w:t>
      </w:r>
      <w:proofErr w:type="gramStart"/>
      <w:r w:rsidRPr="00737FE8">
        <w:rPr>
          <w:rFonts w:ascii="Times New Roman" w:hAnsi="Times New Roman" w:cs="Times New Roman"/>
          <w:sz w:val="24"/>
          <w:szCs w:val="24"/>
        </w:rPr>
        <w:t>значит</w:t>
      </w:r>
      <w:proofErr w:type="gramEnd"/>
      <w:r w:rsidRPr="00737FE8">
        <w:rPr>
          <w:rFonts w:ascii="Times New Roman" w:hAnsi="Times New Roman" w:cs="Times New Roman"/>
          <w:sz w:val="24"/>
          <w:szCs w:val="24"/>
        </w:rPr>
        <w:t xml:space="preserve"> и выполнить задачи судопроизводства (статья 2 Арбитражного процессуального кодекса Российской Федерации, далее – АПК РФ).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таких обстоятельствах активность вступившего в дело конкурирующего кредитора при содействии арбитражного суда (пункт 3 статьи 9, пункты 2, 4 статьи 66 АПК РФ) позволяет эффективно пресекать формирование фиктивной задолженности и прочие подобные злоупотребления и не допускать недобросовестных лиц к распределению конкурсной массы.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lastRenderedPageBreak/>
        <w:t xml:space="preserve">Как правило, в данном случае конкурирующему кредитору достаточно заявить такие доводы или указать на такие прямые или косвенные доказательства, которые подтверждали бы малую вероятность развития </w:t>
      </w:r>
      <w:proofErr w:type="gramStart"/>
      <w:r w:rsidRPr="00737FE8">
        <w:rPr>
          <w:rFonts w:ascii="Times New Roman" w:hAnsi="Times New Roman" w:cs="Times New Roman"/>
          <w:sz w:val="24"/>
          <w:szCs w:val="24"/>
        </w:rPr>
        <w:t>событий</w:t>
      </w:r>
      <w:proofErr w:type="gramEnd"/>
      <w:r w:rsidRPr="00737FE8">
        <w:rPr>
          <w:rFonts w:ascii="Times New Roman" w:hAnsi="Times New Roman" w:cs="Times New Roman"/>
          <w:sz w:val="24"/>
          <w:szCs w:val="24"/>
        </w:rPr>
        <w:t xml:space="preserve"> таким образом, на котором настаивает истец, либо которые с разумной степенью достоверности позволили бы суду усомниться в доказательствах, представленных должником и "дружественным" кредитором. Бремя опровержения этих сомнений лежит </w:t>
      </w:r>
      <w:proofErr w:type="gramStart"/>
      <w:r w:rsidRPr="00737FE8">
        <w:rPr>
          <w:rFonts w:ascii="Times New Roman" w:hAnsi="Times New Roman" w:cs="Times New Roman"/>
          <w:sz w:val="24"/>
          <w:szCs w:val="24"/>
        </w:rPr>
        <w:t>на</w:t>
      </w:r>
      <w:proofErr w:type="gramEnd"/>
      <w:r w:rsidRPr="00737FE8">
        <w:rPr>
          <w:rFonts w:ascii="Times New Roman" w:hAnsi="Times New Roman" w:cs="Times New Roman"/>
          <w:sz w:val="24"/>
          <w:szCs w:val="24"/>
        </w:rPr>
        <w:t xml:space="preserve"> последних.</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 При этом суду необходимо руководствоваться повышенным стандартом доказывания, то есть провести более тщательную проверку обоснованности  требований по сравнению с обычным </w:t>
      </w:r>
      <w:proofErr w:type="spellStart"/>
      <w:r w:rsidRPr="00737FE8">
        <w:rPr>
          <w:rFonts w:ascii="Times New Roman" w:hAnsi="Times New Roman" w:cs="Times New Roman"/>
          <w:sz w:val="24"/>
          <w:szCs w:val="24"/>
        </w:rPr>
        <w:t>общеисковым</w:t>
      </w:r>
      <w:proofErr w:type="spellEnd"/>
      <w:r w:rsidRPr="00737FE8">
        <w:rPr>
          <w:rFonts w:ascii="Times New Roman" w:hAnsi="Times New Roman" w:cs="Times New Roman"/>
          <w:sz w:val="24"/>
          <w:szCs w:val="24"/>
        </w:rPr>
        <w:t xml:space="preserve"> гражданским процессом.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 таком случае основанием к удовлетворению иска являлось бы представление истцом доказательств, ясно и убедительно подтверждающих наличие и размер задолженности перед ним и опровергающих разумные возражения кредитора, обжалующего судебный акт (пункт 26 постановления № 35 "О некоторых процессуальных вопросах, связанных с рассмотрением дел о банкротстве", далее - постановление № 35). Напротив, предъявление к конкурирующему кредитору высокого стандарта доказывания заведомо влечет неравенство процессуальных возможностей кредиторов, так как такой кредитор по существу вынужден представлять доказательства, доступ к которым у него отсутствует в силу его </w:t>
      </w:r>
      <w:proofErr w:type="spellStart"/>
      <w:r w:rsidRPr="00737FE8">
        <w:rPr>
          <w:rFonts w:ascii="Times New Roman" w:hAnsi="Times New Roman" w:cs="Times New Roman"/>
          <w:sz w:val="24"/>
          <w:szCs w:val="24"/>
        </w:rPr>
        <w:t>невовлеченности</w:t>
      </w:r>
      <w:proofErr w:type="spellEnd"/>
      <w:r w:rsidRPr="00737FE8">
        <w:rPr>
          <w:rFonts w:ascii="Times New Roman" w:hAnsi="Times New Roman" w:cs="Times New Roman"/>
          <w:sz w:val="24"/>
          <w:szCs w:val="24"/>
        </w:rPr>
        <w:t xml:space="preserve"> в спорные правоотношения, либо подтверждать обстоятельства, которых не было. В то же время доказывание так называемых "отрицательных фактов" в большинстве случаев либо невозможно, так как несостоявшиеся события и деяния не оставляют следов, либо крайне затруднительно. Для уравнивания кредиторов в правах суд в силу статьи 9 АПК РФ должен оказывать содействие в реализации их прав,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Суд должен проверять не только формальное соблюдение внешних атрибутов документов, которыми кредиторы подтверждают обоснованность своих требований, но и оценивать разумные доводы и доказательства (в том числе косвенные как в отдельности, так и в совокупности), указывающие на пороки сделок, цепочек сделок (мнимость, притворность и т.п.) или иных источников формирования задолженности. Законный интерес банка по наиболее полному удовлетворению своих требований к несостоятельному должнику </w:t>
      </w:r>
      <w:proofErr w:type="gramStart"/>
      <w:r w:rsidRPr="00737FE8">
        <w:rPr>
          <w:rFonts w:ascii="Times New Roman" w:hAnsi="Times New Roman" w:cs="Times New Roman"/>
          <w:sz w:val="24"/>
          <w:szCs w:val="24"/>
        </w:rPr>
        <w:t>реализовывается</w:t>
      </w:r>
      <w:proofErr w:type="gramEnd"/>
      <w:r w:rsidRPr="00737FE8">
        <w:rPr>
          <w:rFonts w:ascii="Times New Roman" w:hAnsi="Times New Roman" w:cs="Times New Roman"/>
          <w:sz w:val="24"/>
          <w:szCs w:val="24"/>
        </w:rPr>
        <w:t xml:space="preserve"> в том числе посредством недопущения в реестр сомнительных требований прочих кредиторов в установленном законом порядке.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numPr>
          <w:ilvl w:val="0"/>
          <w:numId w:val="4"/>
        </w:numPr>
        <w:tabs>
          <w:tab w:val="left" w:pos="851"/>
          <w:tab w:val="left" w:pos="993"/>
        </w:tabs>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19 июля 2018 г. № 306-ЭС16-19550 (7) по делу № А55-25483/2015</w:t>
      </w:r>
    </w:p>
    <w:p w:rsidR="00737FE8" w:rsidRPr="00737FE8" w:rsidRDefault="00737FE8" w:rsidP="00737FE8">
      <w:pPr>
        <w:pStyle w:val="a8"/>
        <w:tabs>
          <w:tab w:val="left" w:pos="851"/>
          <w:tab w:val="left" w:pos="993"/>
        </w:tabs>
        <w:spacing w:after="0" w:line="240" w:lineRule="auto"/>
        <w:ind w:left="0" w:hanging="11"/>
        <w:jc w:val="both"/>
        <w:rPr>
          <w:rFonts w:ascii="Times New Roman" w:hAnsi="Times New Roman" w:cs="Times New Roman"/>
          <w:b/>
          <w:sz w:val="24"/>
          <w:szCs w:val="24"/>
        </w:rPr>
      </w:pPr>
    </w:p>
    <w:p w:rsidR="00737FE8" w:rsidRPr="00737FE8" w:rsidRDefault="004F5E88" w:rsidP="00737FE8">
      <w:pPr>
        <w:pStyle w:val="a8"/>
        <w:tabs>
          <w:tab w:val="left" w:pos="851"/>
          <w:tab w:val="left" w:pos="993"/>
        </w:tabs>
        <w:spacing w:after="0" w:line="240" w:lineRule="auto"/>
        <w:ind w:left="0" w:hanging="11"/>
        <w:jc w:val="both"/>
        <w:rPr>
          <w:rFonts w:ascii="Times New Roman" w:hAnsi="Times New Roman" w:cs="Times New Roman"/>
          <w:b/>
          <w:sz w:val="24"/>
          <w:szCs w:val="24"/>
        </w:rPr>
      </w:pPr>
      <w:hyperlink r:id="rId34" w:history="1">
        <w:r w:rsidR="00737FE8" w:rsidRPr="00737FE8">
          <w:rPr>
            <w:rStyle w:val="a3"/>
            <w:rFonts w:ascii="Times New Roman" w:hAnsi="Times New Roman" w:cs="Times New Roman"/>
            <w:b/>
            <w:sz w:val="24"/>
            <w:szCs w:val="24"/>
          </w:rPr>
          <w:t>http://kad.arbitr.ru/PdfDocument/d23aa017-ad48-470c-97a5-aa0b6cacc5bc/62cb7948-10cd-4307-93e3-4b98dfd8afdc/A55-25483-2015_20180719_Opredelenie.pdf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hanging="11"/>
        <w:jc w:val="both"/>
        <w:rPr>
          <w:rFonts w:ascii="Times New Roman" w:hAnsi="Times New Roman" w:cs="Times New Roman"/>
          <w:sz w:val="24"/>
          <w:szCs w:val="24"/>
        </w:rPr>
      </w:pPr>
    </w:p>
    <w:p w:rsidR="00737FE8" w:rsidRPr="00737FE8" w:rsidRDefault="00737FE8" w:rsidP="00737FE8">
      <w:pPr>
        <w:pStyle w:val="2"/>
        <w:jc w:val="both"/>
        <w:rPr>
          <w:rFonts w:ascii="Times New Roman" w:hAnsi="Times New Roman" w:cs="Times New Roman"/>
          <w:b w:val="0"/>
          <w:color w:val="auto"/>
          <w:sz w:val="24"/>
          <w:szCs w:val="24"/>
        </w:rPr>
      </w:pPr>
      <w:bookmarkStart w:id="25" w:name="_Toc536309394"/>
      <w:r w:rsidRPr="00737FE8">
        <w:rPr>
          <w:rFonts w:ascii="Times New Roman" w:hAnsi="Times New Roman" w:cs="Times New Roman"/>
          <w:b w:val="0"/>
          <w:color w:val="auto"/>
          <w:sz w:val="24"/>
          <w:szCs w:val="24"/>
        </w:rPr>
        <w:t>Наличие решения третейского суда о взыскании задолженности при условии, что имеются возражения кредиторов, не является безусловным основанием для включения требования в реестр требований кредиторов. Арбитражный суд должен обеспечить кредиторам эффективное средство судебной защиты конкурсной массы путем полного и всестороннего установления относящихся к задолженности обстоятельств, которые третейский суд в состязательном процессе не исследовал.</w:t>
      </w:r>
      <w:bookmarkEnd w:id="25"/>
    </w:p>
    <w:p w:rsidR="00737FE8" w:rsidRPr="00737FE8" w:rsidRDefault="00737FE8" w:rsidP="00737FE8">
      <w:pPr>
        <w:spacing w:after="0" w:line="240" w:lineRule="auto"/>
        <w:ind w:hanging="11"/>
        <w:jc w:val="both"/>
        <w:rPr>
          <w:rFonts w:ascii="Times New Roman" w:hAnsi="Times New Roman" w:cs="Times New Roman"/>
          <w:b/>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 рассматриваемом деле судебная коллегия сочла нарушенным публичный порядок при вынесении решения третейского суда в связи со следующими обстоятельствами: </w:t>
      </w:r>
    </w:p>
    <w:p w:rsidR="00737FE8" w:rsidRPr="00737FE8" w:rsidRDefault="00737FE8" w:rsidP="00737FE8">
      <w:pPr>
        <w:pStyle w:val="a8"/>
        <w:numPr>
          <w:ilvl w:val="0"/>
          <w:numId w:val="5"/>
        </w:num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lastRenderedPageBreak/>
        <w:t>в ходе третейского разбирательства, инициированного за месяц до возбуждения дела о банкротстве общества «ВИС-СЕРВИС» и продолжавшегося 7 рабочих дней (с момента возбуждения третейского разбирательства до момента вынесения третейским судом решения), общество «ВИС-СЕРВИС» незамедлительно признало требование общества «</w:t>
      </w:r>
      <w:proofErr w:type="spellStart"/>
      <w:r w:rsidRPr="00737FE8">
        <w:rPr>
          <w:rFonts w:ascii="Times New Roman" w:hAnsi="Times New Roman" w:cs="Times New Roman"/>
          <w:sz w:val="24"/>
          <w:szCs w:val="24"/>
        </w:rPr>
        <w:t>ПаритетЪ</w:t>
      </w:r>
      <w:proofErr w:type="spellEnd"/>
      <w:r w:rsidRPr="00737FE8">
        <w:rPr>
          <w:rFonts w:ascii="Times New Roman" w:hAnsi="Times New Roman" w:cs="Times New Roman"/>
          <w:sz w:val="24"/>
          <w:szCs w:val="24"/>
        </w:rPr>
        <w:t xml:space="preserve">», заявив лишь одно формальное ходатайство – о снижении суммы процентов за пользование чужими денежными средствами на основании статьи 333 Гражданского кодекса Российской Федерации. </w:t>
      </w:r>
      <w:proofErr w:type="gramEnd"/>
    </w:p>
    <w:p w:rsidR="00737FE8" w:rsidRPr="00737FE8" w:rsidRDefault="00737FE8" w:rsidP="00737FE8">
      <w:pPr>
        <w:pStyle w:val="a8"/>
        <w:numPr>
          <w:ilvl w:val="0"/>
          <w:numId w:val="5"/>
        </w:num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названными обществами, действия которых в период третейского разбирательства являлись синхронными (начиная с одновременного получения представителями истца и ответчиков извещений о третейском процессе уже в момент подачи иска), была создана видимость отсутствия сомнений по вексельному обязательству общества «ВИС-СЕРВИС» и его бесспорности. </w:t>
      </w:r>
    </w:p>
    <w:p w:rsidR="00737FE8" w:rsidRPr="00737FE8" w:rsidRDefault="00737FE8" w:rsidP="00737FE8">
      <w:pPr>
        <w:pStyle w:val="a8"/>
        <w:numPr>
          <w:ilvl w:val="0"/>
          <w:numId w:val="5"/>
        </w:numPr>
        <w:spacing w:after="0" w:line="240" w:lineRule="auto"/>
        <w:ind w:hanging="11"/>
        <w:jc w:val="both"/>
        <w:rPr>
          <w:rFonts w:ascii="Times New Roman" w:hAnsi="Times New Roman" w:cs="Times New Roman"/>
          <w:sz w:val="24"/>
          <w:szCs w:val="24"/>
        </w:rPr>
      </w:pPr>
      <w:r w:rsidRPr="00737FE8">
        <w:rPr>
          <w:rFonts w:ascii="Times New Roman" w:hAnsi="Times New Roman" w:cs="Times New Roman"/>
          <w:sz w:val="24"/>
          <w:szCs w:val="24"/>
        </w:rPr>
        <w:t>третейский суд в рамках дела № 49-2015/1-ТС фактически не проверял наличие реального долга по ценным бумагам, ограничившись констатацией того, что в материалы третейского дела представлены копии векселей, якобы выданных обществом «ВИС-СЕРВИС», уклонившись от разрешения вопросов о происхождении данных копий и об их соответствии реально сложившимся отношениям.</w:t>
      </w: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Как указано в данном Определении СКЭС ВС РФ: нарушением публичного порядка Российской Федерации является создание в преддверии банкротства видимости частноправового спора с отнесением его на рассмотрение третейского суда для получения в последующем формальных оснований для упрощенного включения необоснованной задолженности в реестр требований кредиторов должника в целях влияния на ход дела о банкротстве.</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Такие действия затрагивают не только частные интересы должника и его кредитора – участника третейского разбирательства, но и всех иных кредиторов, вовлеченных в процесс банкротства, препятствуя справедливому рассмотрению дела о несостоятельности и окончательному его разрешению (как в части определения судьбы должника и его имущества, так и в части распределения конкурсной массы между добросовестными кредиторами).</w:t>
      </w:r>
      <w:proofErr w:type="gramEnd"/>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spacing w:after="0" w:line="240" w:lineRule="auto"/>
        <w:ind w:hanging="11"/>
        <w:jc w:val="both"/>
        <w:rPr>
          <w:rFonts w:ascii="Times New Roman" w:hAnsi="Times New Roman" w:cs="Times New Roman"/>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Определение СКЭС ВС РФ от 27.09.2018г. № 305-ЭС18-8007 </w:t>
      </w: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35" w:history="1">
        <w:r w:rsidR="00737FE8" w:rsidRPr="00737FE8">
          <w:rPr>
            <w:rStyle w:val="a3"/>
            <w:rFonts w:ascii="Times New Roman" w:hAnsi="Times New Roman" w:cs="Times New Roman"/>
            <w:b/>
            <w:sz w:val="24"/>
            <w:szCs w:val="24"/>
          </w:rPr>
          <w:t>http://kad.arbitr.ru/PdfDocument/0247077c-4349-470d-baba-4a9311d78863/0d757459-6620-45c2-bcb5-d0d9d4c1804a/A40-11766-2015_20180928_Opredelenie.pdf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sz w:val="24"/>
          <w:szCs w:val="24"/>
        </w:rPr>
        <w:t>№ А40-11766/2015</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6" w:name="_Toc536309395"/>
      <w:r w:rsidRPr="00737FE8">
        <w:rPr>
          <w:rFonts w:ascii="Times New Roman" w:hAnsi="Times New Roman" w:cs="Times New Roman"/>
          <w:sz w:val="24"/>
          <w:szCs w:val="24"/>
        </w:rPr>
        <w:t>Для добросовестного кредитора по требованию, восстановленному после признания сделки недействительной по признакам неравноценности или предпочтительности, двухмесячный срок течет со дня вступления в законную силу судебного акта, которым сделка была признана недействительной. К тому же при отсутствии неправомерного поведения или вины кредитора в совершении оспоренной сделки очередность восстановленного требования не понижается (пункт 3 статьи 61.6 Закона о банкротстве, пункт 27 постановления № 63).</w:t>
      </w:r>
      <w:bookmarkEnd w:id="26"/>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8 октября 2018 года № 305-ЭС18-9309</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А40-61240/2016</w:t>
      </w: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36" w:history="1">
        <w:r w:rsidR="00737FE8" w:rsidRPr="00737FE8">
          <w:rPr>
            <w:rStyle w:val="a3"/>
            <w:rFonts w:ascii="Times New Roman" w:hAnsi="Times New Roman" w:cs="Times New Roman"/>
            <w:b/>
            <w:sz w:val="24"/>
            <w:szCs w:val="24"/>
          </w:rPr>
          <w:t>http://kad.arbitr.ru/PdfDocument/26a49c09-baa0-4654-be64-040f6ad86c64/17ce64cf-54ff-4302-8d37-c52a78cfa414/A40-61240-2016_20181008_Opredelenie.pdf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7" w:name="_Toc536309396"/>
      <w:r w:rsidRPr="00737FE8">
        <w:rPr>
          <w:rFonts w:ascii="Times New Roman" w:hAnsi="Times New Roman" w:cs="Times New Roman"/>
          <w:sz w:val="24"/>
          <w:szCs w:val="24"/>
        </w:rPr>
        <w:t>При включении в РТК требований, основанных на соглашении  об уплате алиментов, необходимо учитывать обстоятельства, которые могут свидетельствовать о нетипичном характере данного соглашения (совместное проживание супругов, отсутствие раздела имущества, поступление всех доходов супруга – должника в совместную собственность), которые могут свидетельствовать о нецелесообразности заключения соглашения об уплате алиментов.</w:t>
      </w:r>
      <w:bookmarkEnd w:id="27"/>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Если названные доводы соответствуют действительности, то у суда имеются основания сомневаться в добросовестности сторон спорного соглашения. В частности, а таком случае супруги должны раскрыть суду разумные экономические мотивы заключения алиментного соглашения в период существования режима совместной собственности, а также </w:t>
      </w:r>
      <w:proofErr w:type="spellStart"/>
      <w:r w:rsidRPr="00737FE8">
        <w:rPr>
          <w:rFonts w:ascii="Times New Roman" w:hAnsi="Times New Roman" w:cs="Times New Roman"/>
          <w:sz w:val="24"/>
          <w:szCs w:val="24"/>
        </w:rPr>
        <w:t>непредъявления</w:t>
      </w:r>
      <w:proofErr w:type="spellEnd"/>
      <w:r w:rsidRPr="00737FE8">
        <w:rPr>
          <w:rFonts w:ascii="Times New Roman" w:hAnsi="Times New Roman" w:cs="Times New Roman"/>
          <w:sz w:val="24"/>
          <w:szCs w:val="24"/>
        </w:rPr>
        <w:t xml:space="preserve"> его к исполнению вплоть до инициирования несостоятельности </w:t>
      </w:r>
      <w:proofErr w:type="spellStart"/>
      <w:r w:rsidRPr="00737FE8">
        <w:rPr>
          <w:rFonts w:ascii="Times New Roman" w:hAnsi="Times New Roman" w:cs="Times New Roman"/>
          <w:sz w:val="24"/>
          <w:szCs w:val="24"/>
        </w:rPr>
        <w:t>алиментообязанного</w:t>
      </w:r>
      <w:proofErr w:type="spellEnd"/>
      <w:r w:rsidRPr="00737FE8">
        <w:rPr>
          <w:rFonts w:ascii="Times New Roman" w:hAnsi="Times New Roman" w:cs="Times New Roman"/>
          <w:sz w:val="24"/>
          <w:szCs w:val="24"/>
        </w:rPr>
        <w:t xml:space="preserve"> лица. </w:t>
      </w:r>
      <w:proofErr w:type="gramStart"/>
      <w:r w:rsidRPr="00737FE8">
        <w:rPr>
          <w:rFonts w:ascii="Times New Roman" w:hAnsi="Times New Roman" w:cs="Times New Roman"/>
          <w:sz w:val="24"/>
          <w:szCs w:val="24"/>
        </w:rPr>
        <w:t>Если подобные мотивы раскрыты не будут, совокупность приведенных обстоятельств может свидетельствовать о злоупотреблении правом при заключении спорного соглашения, что уже само по себе достаточно для отказа в установлении требования, основанного на ничтожном соглашении, (пункты 1 и 2 статьи 10 Гражданского кодекса Российской Федерации, абзац четвертый пункта 4 постановления Пленума Высшего Арбитражного Суда Российской Федерации от 23.12.2010 № 63 «О некоторых вопросах</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связанных</w:t>
      </w:r>
      <w:proofErr w:type="gramEnd"/>
      <w:r w:rsidRPr="00737FE8">
        <w:rPr>
          <w:rFonts w:ascii="Times New Roman" w:hAnsi="Times New Roman" w:cs="Times New Roman"/>
          <w:sz w:val="24"/>
          <w:szCs w:val="24"/>
        </w:rPr>
        <w:t xml:space="preserve"> с применением главы III.1 Федерального закона «О несостоятельности (банкротстве)»).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 305-ЭС18-10166 от 24 октября 2018 года № А41- 48945/2017.</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37" w:history="1">
        <w:r w:rsidR="00737FE8" w:rsidRPr="00737FE8">
          <w:rPr>
            <w:rStyle w:val="a3"/>
            <w:rFonts w:ascii="Times New Roman" w:hAnsi="Times New Roman" w:cs="Times New Roman"/>
            <w:b/>
            <w:sz w:val="24"/>
            <w:szCs w:val="24"/>
          </w:rPr>
          <w:t>http://kad.arbitr.ru/PdfDocument/60dadc2f-f022-4a0c-b96a-36e8b2377f24/b7740b1a-5e85-44ed-b81a-1817a3978fa9/A41-48945-2017_20181024_Opredelenie.pdf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8" w:name="_Toc536309397"/>
      <w:r w:rsidRPr="00737FE8">
        <w:rPr>
          <w:rFonts w:ascii="Times New Roman" w:hAnsi="Times New Roman" w:cs="Times New Roman"/>
          <w:sz w:val="24"/>
          <w:szCs w:val="24"/>
        </w:rPr>
        <w:t>При погашении долга по кредитному договору перед Банком за должника третьим лицом, при обращении данного лица с заявлением о признании должника несостоятельным не требуется наличие решения суда, вступившего в законную силу, о взыскании денежных сре</w:t>
      </w:r>
      <w:proofErr w:type="gramStart"/>
      <w:r w:rsidRPr="00737FE8">
        <w:rPr>
          <w:rFonts w:ascii="Times New Roman" w:hAnsi="Times New Roman" w:cs="Times New Roman"/>
          <w:sz w:val="24"/>
          <w:szCs w:val="24"/>
        </w:rPr>
        <w:t>дств с д</w:t>
      </w:r>
      <w:proofErr w:type="gramEnd"/>
      <w:r w:rsidRPr="00737FE8">
        <w:rPr>
          <w:rFonts w:ascii="Times New Roman" w:hAnsi="Times New Roman" w:cs="Times New Roman"/>
          <w:sz w:val="24"/>
          <w:szCs w:val="24"/>
        </w:rPr>
        <w:t>олжника.</w:t>
      </w:r>
      <w:bookmarkEnd w:id="28"/>
      <w:r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Выводы СКЭС ВС РФ: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Исходя из смысла абзаца 2 пункта 2 статьи 7 Закона о банкротстве в качестве критерия, допускающего возбуждение дела о банкротстве без подтверждения требования вступившим в законную силу судебным актом, во внимание принимается не сам статус кредитной организации, обращающейся с соответствующим заявлением, а реализуемая ею в установленном законом порядке деятельность по осуществлению банковских операций.</w:t>
      </w:r>
      <w:proofErr w:type="gramEnd"/>
      <w:r w:rsidRPr="00737FE8">
        <w:rPr>
          <w:rFonts w:ascii="Times New Roman" w:hAnsi="Times New Roman" w:cs="Times New Roman"/>
          <w:sz w:val="24"/>
          <w:szCs w:val="24"/>
        </w:rPr>
        <w:t xml:space="preserve"> Поэтому в подобных ситуациях судам необходимо проверять, являются ли данные требования следствием реализации специальной правоспособности кредитной организации или связанными с ними требованиями (например, из обеспечительных сделок). Таким образом, в рассматриваемом случае для обращения в суд с заявлением о банкротстве должника обществу «</w:t>
      </w:r>
      <w:proofErr w:type="spellStart"/>
      <w:r w:rsidRPr="00737FE8">
        <w:rPr>
          <w:rFonts w:ascii="Times New Roman" w:hAnsi="Times New Roman" w:cs="Times New Roman"/>
          <w:sz w:val="24"/>
          <w:szCs w:val="24"/>
        </w:rPr>
        <w:t>Этсетера</w:t>
      </w:r>
      <w:proofErr w:type="spellEnd"/>
      <w:r w:rsidRPr="00737FE8">
        <w:rPr>
          <w:rFonts w:ascii="Times New Roman" w:hAnsi="Times New Roman" w:cs="Times New Roman"/>
          <w:sz w:val="24"/>
          <w:szCs w:val="24"/>
        </w:rPr>
        <w:t>» судебный акт о взыскании задолженности по обязательству, вытекающему из кредитного договора, не требуется. В связи с этим настоящее заявление не могло быть отклонено по приведенным судами мотивам</w:t>
      </w:r>
    </w:p>
    <w:p w:rsidR="00737FE8" w:rsidRPr="00737FE8" w:rsidRDefault="00737FE8" w:rsidP="00737FE8">
      <w:pPr>
        <w:pStyle w:val="a8"/>
        <w:spacing w:after="0" w:line="240" w:lineRule="auto"/>
        <w:ind w:hanging="11"/>
        <w:jc w:val="both"/>
        <w:rPr>
          <w:rFonts w:ascii="Times New Roman" w:hAnsi="Times New Roman" w:cs="Times New Roman"/>
          <w:b/>
          <w:sz w:val="24"/>
          <w:szCs w:val="24"/>
        </w:rPr>
      </w:pPr>
    </w:p>
    <w:p w:rsidR="00737FE8" w:rsidRPr="00737FE8" w:rsidRDefault="00737FE8" w:rsidP="00737FE8">
      <w:pPr>
        <w:pStyle w:val="a8"/>
        <w:spacing w:after="0" w:line="240" w:lineRule="auto"/>
        <w:ind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Определение СКЭС ВС РФ от 03.12.2018г. № </w:t>
      </w:r>
      <w:r w:rsidRPr="00737FE8">
        <w:rPr>
          <w:rFonts w:ascii="Times New Roman" w:hAnsi="Times New Roman" w:cs="Times New Roman"/>
          <w:sz w:val="24"/>
          <w:szCs w:val="24"/>
        </w:rPr>
        <w:t>А51-21631/2015</w:t>
      </w:r>
    </w:p>
    <w:p w:rsidR="00737FE8" w:rsidRPr="00737FE8" w:rsidRDefault="004F5E88" w:rsidP="00737FE8">
      <w:pPr>
        <w:pStyle w:val="a8"/>
        <w:spacing w:after="0" w:line="240" w:lineRule="auto"/>
        <w:ind w:left="0" w:hanging="11"/>
        <w:jc w:val="both"/>
        <w:rPr>
          <w:rFonts w:ascii="Times New Roman" w:hAnsi="Times New Roman" w:cs="Times New Roman"/>
          <w:b/>
          <w:sz w:val="24"/>
          <w:szCs w:val="24"/>
        </w:rPr>
      </w:pPr>
      <w:hyperlink r:id="rId38" w:history="1">
        <w:r w:rsidR="00737FE8" w:rsidRPr="00737FE8">
          <w:rPr>
            <w:rStyle w:val="a3"/>
            <w:rFonts w:ascii="Times New Roman" w:hAnsi="Times New Roman" w:cs="Times New Roman"/>
            <w:b/>
            <w:sz w:val="24"/>
            <w:szCs w:val="24"/>
          </w:rPr>
          <w:t>http://kad.arbitr.ru/PdfDocument/908fc32e-ffd3-4c3c-8c3c-0a0e25f9ea86/7d59c4c6-e5fe-4730-975e-285828cccd75/A51-21631-2015_20181203_Opredelenie.pdf</w:t>
        </w:r>
      </w:hyperlink>
      <w:r w:rsidR="00737FE8" w:rsidRPr="00737FE8">
        <w:rPr>
          <w:rFonts w:ascii="Times New Roman" w:hAnsi="Times New Roman" w:cs="Times New Roman"/>
          <w:b/>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b/>
          <w:sz w:val="24"/>
          <w:szCs w:val="24"/>
        </w:rPr>
        <w:t>Рассмотрен вопрос о включении требований из договора займа, заключенного между аффилированными лицами:  с</w:t>
      </w:r>
      <w:r w:rsidRPr="00737FE8">
        <w:rPr>
          <w:rFonts w:ascii="Times New Roman" w:hAnsi="Times New Roman" w:cs="Times New Roman"/>
          <w:sz w:val="24"/>
          <w:szCs w:val="24"/>
        </w:rPr>
        <w:t xml:space="preserve">овершение сделки заинтересованными лицами не является достаточным признаком злоупотребления правом в их поведении. Данное </w:t>
      </w:r>
      <w:proofErr w:type="gramStart"/>
      <w:r w:rsidRPr="00737FE8">
        <w:rPr>
          <w:rFonts w:ascii="Times New Roman" w:hAnsi="Times New Roman" w:cs="Times New Roman"/>
          <w:sz w:val="24"/>
          <w:szCs w:val="24"/>
        </w:rPr>
        <w:t>обстоятельство</w:t>
      </w:r>
      <w:proofErr w:type="gramEnd"/>
      <w:r w:rsidRPr="00737FE8">
        <w:rPr>
          <w:rFonts w:ascii="Times New Roman" w:hAnsi="Times New Roman" w:cs="Times New Roman"/>
          <w:sz w:val="24"/>
          <w:szCs w:val="24"/>
        </w:rPr>
        <w:t xml:space="preserve"> безусловно не указывает на необходимость отказа во включении в реестр заявленного требования или понижения очередности при его удовлетворении. Констатируя </w:t>
      </w:r>
      <w:proofErr w:type="gramStart"/>
      <w:r w:rsidRPr="00737FE8">
        <w:rPr>
          <w:rFonts w:ascii="Times New Roman" w:hAnsi="Times New Roman" w:cs="Times New Roman"/>
          <w:sz w:val="24"/>
          <w:szCs w:val="24"/>
        </w:rPr>
        <w:t>реальность заемных отношений и признавая</w:t>
      </w:r>
      <w:proofErr w:type="gramEnd"/>
      <w:r w:rsidRPr="00737FE8">
        <w:rPr>
          <w:rFonts w:ascii="Times New Roman" w:hAnsi="Times New Roman" w:cs="Times New Roman"/>
          <w:sz w:val="24"/>
          <w:szCs w:val="24"/>
        </w:rPr>
        <w:t xml:space="preserve"> обоснованным требование кредитора, суды первой инстанции и округа ограничились лишь формальной проверкой представленных в материалы дела документов (платежных поручений, распоряжений о платеже, писем и SWIFT-сообщений о переводе денежных средств).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Однако, если степень заинтересованности между кредитором, заявляющим требование (его </w:t>
      </w:r>
      <w:proofErr w:type="spellStart"/>
      <w:r w:rsidRPr="00737FE8">
        <w:rPr>
          <w:rFonts w:ascii="Times New Roman" w:hAnsi="Times New Roman" w:cs="Times New Roman"/>
          <w:sz w:val="24"/>
          <w:szCs w:val="24"/>
        </w:rPr>
        <w:t>правопредшественником</w:t>
      </w:r>
      <w:proofErr w:type="spellEnd"/>
      <w:r w:rsidRPr="00737FE8">
        <w:rPr>
          <w:rFonts w:ascii="Times New Roman" w:hAnsi="Times New Roman" w:cs="Times New Roman"/>
          <w:sz w:val="24"/>
          <w:szCs w:val="24"/>
        </w:rPr>
        <w:t xml:space="preserve">), и должником является существенной, то заемная сделка подлежала проверке на предмет притворности. </w:t>
      </w:r>
      <w:proofErr w:type="gramStart"/>
      <w:r w:rsidRPr="00737FE8">
        <w:rPr>
          <w:rFonts w:ascii="Times New Roman" w:hAnsi="Times New Roman" w:cs="Times New Roman"/>
          <w:sz w:val="24"/>
          <w:szCs w:val="24"/>
        </w:rPr>
        <w:t xml:space="preserve">В ситуации, когда контролирующий участник компании – займодавца фактически не обособляет имущество последней и рассматривает его как свое собственное, изымает из оборота подконтрольной организации прибыль под видом получения займов с тем, чтобы в дальнейшем противопоставить требование аффилированного лица требованиям независимых кредиторов, заемных отношений между участником и компанией не возникает, так как суммы займов участник предоставляет фактически сам себе. </w:t>
      </w:r>
      <w:proofErr w:type="gramEnd"/>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p>
    <w:p w:rsidR="00737FE8" w:rsidRPr="00737FE8" w:rsidRDefault="00737FE8" w:rsidP="00737FE8">
      <w:pPr>
        <w:pStyle w:val="a8"/>
        <w:numPr>
          <w:ilvl w:val="0"/>
          <w:numId w:val="4"/>
        </w:numPr>
        <w:spacing w:after="0" w:line="240" w:lineRule="auto"/>
        <w:ind w:hanging="11"/>
        <w:jc w:val="both"/>
        <w:rPr>
          <w:rFonts w:ascii="Times New Roman" w:hAnsi="Times New Roman" w:cs="Times New Roman"/>
          <w:b/>
          <w:sz w:val="24"/>
          <w:szCs w:val="24"/>
        </w:rPr>
      </w:pPr>
      <w:r w:rsidRPr="00737FE8">
        <w:rPr>
          <w:rFonts w:ascii="Times New Roman" w:hAnsi="Times New Roman" w:cs="Times New Roman"/>
          <w:b/>
          <w:sz w:val="24"/>
          <w:szCs w:val="24"/>
        </w:rPr>
        <w:t xml:space="preserve">ПЯТАЯ ОЧЕРЕДЬ РТК </w:t>
      </w:r>
    </w:p>
    <w:p w:rsidR="00737FE8" w:rsidRPr="00737FE8" w:rsidRDefault="00737FE8" w:rsidP="00737FE8">
      <w:pPr>
        <w:pStyle w:val="a8"/>
        <w:spacing w:after="0" w:line="240" w:lineRule="auto"/>
        <w:ind w:left="0" w:hanging="11"/>
        <w:jc w:val="both"/>
        <w:rPr>
          <w:rFonts w:ascii="Times New Roman" w:hAnsi="Times New Roman" w:cs="Times New Roman"/>
          <w:b/>
          <w:sz w:val="24"/>
          <w:szCs w:val="24"/>
        </w:rPr>
      </w:pPr>
      <w:r w:rsidRPr="00737FE8">
        <w:rPr>
          <w:rFonts w:ascii="Times New Roman" w:hAnsi="Times New Roman" w:cs="Times New Roman"/>
          <w:b/>
          <w:sz w:val="24"/>
          <w:szCs w:val="24"/>
        </w:rPr>
        <w:t>Определение СКЭС ВС РФ  от 26.11.2018 №305-ЭС18-11840 по делу №А40-70992/2017</w:t>
      </w:r>
    </w:p>
    <w:p w:rsidR="00737FE8" w:rsidRPr="00737FE8" w:rsidRDefault="00737FE8" w:rsidP="00737FE8">
      <w:pPr>
        <w:pStyle w:val="a8"/>
        <w:spacing w:after="0" w:line="240" w:lineRule="auto"/>
        <w:ind w:left="0" w:hanging="11"/>
        <w:jc w:val="both"/>
        <w:outlineLvl w:val="1"/>
        <w:rPr>
          <w:rFonts w:ascii="Times New Roman" w:hAnsi="Times New Roman" w:cs="Times New Roman"/>
          <w:sz w:val="24"/>
          <w:szCs w:val="24"/>
        </w:rPr>
      </w:pPr>
      <w:bookmarkStart w:id="29" w:name="_Toc536309398"/>
      <w:r w:rsidRPr="00737FE8">
        <w:rPr>
          <w:rFonts w:ascii="Times New Roman" w:hAnsi="Times New Roman" w:cs="Times New Roman"/>
          <w:sz w:val="24"/>
          <w:szCs w:val="24"/>
        </w:rPr>
        <w:t>Устанавливается пятая очередь требований кредиторов по требованию об осуществлении первоначального предоставления (в части основного долга)</w:t>
      </w:r>
      <w:bookmarkEnd w:id="29"/>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 </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Фабула дела:</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Сбербанк (цедент) заключил с Должником (цессионарий) договор цессии, по которому цедент обязался уступить цессионарию права требования к заемщику по кредитным договорам.</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Уступка должна была произойти после полной оплаты стоимости уступаемых прав. Однако денежные средства оплачены Сбербанку не были.</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Сбербанк обратился </w:t>
      </w:r>
      <w:proofErr w:type="gramStart"/>
      <w:r w:rsidRPr="00737FE8">
        <w:rPr>
          <w:rFonts w:ascii="Times New Roman" w:hAnsi="Times New Roman" w:cs="Times New Roman"/>
          <w:sz w:val="24"/>
          <w:szCs w:val="24"/>
        </w:rPr>
        <w:t>в деле о банкротстве заемщика с заявлением о включении задолженности по указанным кредитным договорам</w:t>
      </w:r>
      <w:proofErr w:type="gramEnd"/>
      <w:r w:rsidRPr="00737FE8">
        <w:rPr>
          <w:rFonts w:ascii="Times New Roman" w:hAnsi="Times New Roman" w:cs="Times New Roman"/>
          <w:sz w:val="24"/>
          <w:szCs w:val="24"/>
        </w:rPr>
        <w:t xml:space="preserve"> в реестр. Определением суда эти требования были включены в реестр требований кредиторов заемщика как обеспеченные залогом.</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Далее Сбербанк обратился с заявлением о включении требования в реестр требований кредиторов Должника на основании договора цессии. Суд первой инстанции отказал во включении этого требования в реестр, вышестоящие суды включили.</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ВЫВОДЫ СКЭС ВС РФ:</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Предполагается, что кредиторы, прежде чем их требование включается в реестр, осуществили какое-либо предоставление в пользу имущественной массы должника (пополнили ее) либо должником была умалена имущественная масса таких кредиторов (в том числе за счет изъятия, повреждения какой-нибудь ценности), в </w:t>
      </w:r>
      <w:proofErr w:type="gramStart"/>
      <w:r w:rsidRPr="00737FE8">
        <w:rPr>
          <w:rFonts w:ascii="Times New Roman" w:hAnsi="Times New Roman" w:cs="Times New Roman"/>
          <w:sz w:val="24"/>
          <w:szCs w:val="24"/>
        </w:rPr>
        <w:t>связи</w:t>
      </w:r>
      <w:proofErr w:type="gramEnd"/>
      <w:r w:rsidRPr="00737FE8">
        <w:rPr>
          <w:rFonts w:ascii="Times New Roman" w:hAnsi="Times New Roman" w:cs="Times New Roman"/>
          <w:sz w:val="24"/>
          <w:szCs w:val="24"/>
        </w:rPr>
        <w:t xml:space="preserve"> с чем возникла обязанность произвести возмещение. Таким образом, по общему правилу кредиторами являются лица, которые в результате вступления в отношения с должником претерпели определенные негативные последствия по причине последующего применения к должнику процедур несостоятельности. Этим объясняется, почему такие кредиторы </w:t>
      </w:r>
      <w:r w:rsidRPr="00737FE8">
        <w:rPr>
          <w:rFonts w:ascii="Times New Roman" w:hAnsi="Times New Roman" w:cs="Times New Roman"/>
          <w:sz w:val="24"/>
          <w:szCs w:val="24"/>
        </w:rPr>
        <w:lastRenderedPageBreak/>
        <w:t>вправе претендовать на распределение средств, вырученных от реализации конкурсной массы.</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Однако кредитор, который требует осуществления первоначального предоставления, в формировании конкурсной массы (даже косвенно) не участвовал, поскольку свое встречное предоставление по обязательству не осуществил. В связи с этим, было бы неверным (пункт 2 статьи 6 ГК РФ) уравнять в правах (поставить в одну очередь) кредиторов по требованию об осуществлении первоначального предоставления (в части основного долга) и кредиторов, непосредственно пострадавших от взаимодействия с должником. Очевидно, что последние должны иметь право получить удовлетворение своих требований приоритетно перед первыми.</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Как указано выше, требования основной части рядовых кредиторов подлежат включению в третью очередь реестра. Далее подлежат удовлетворению требования «</w:t>
      </w:r>
      <w:proofErr w:type="spellStart"/>
      <w:r w:rsidRPr="00737FE8">
        <w:rPr>
          <w:rFonts w:ascii="Times New Roman" w:hAnsi="Times New Roman" w:cs="Times New Roman"/>
          <w:sz w:val="24"/>
          <w:szCs w:val="24"/>
        </w:rPr>
        <w:t>зареестровых</w:t>
      </w:r>
      <w:proofErr w:type="spellEnd"/>
      <w:r w:rsidRPr="00737FE8">
        <w:rPr>
          <w:rFonts w:ascii="Times New Roman" w:hAnsi="Times New Roman" w:cs="Times New Roman"/>
          <w:sz w:val="24"/>
          <w:szCs w:val="24"/>
        </w:rPr>
        <w:t>» кредиторов (пункт 4 статьи 142 Закона о банкротстве; фактически – четвертая очередь), поскольку ими требования предъявлены с пропуском срока закрытия реестра при отсутствии уважительных причин для восстановления такого срока. Вместе с тем требования «опоздавших» кредиторов по своей правовой природе аналогичны требованиям кредиторов третьей очереди, они так же в имущественном смысле пострадали от вступления в правоотношения с должником, и потому им не может противопоставляться задолженность перед кредиторами, не участвовавшими в наполнении конкурсной массы.</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В то же время необходимо принимать во внимание, что открытие процедуры несостоятельности само по себе не прекращает обязательство со встречным исполнением, достигнутые сторонами договоренности и основанные на них разумные ожидания должны уважаться правопорядком (пункты 1 и 2 статьи 1, статья 309 ГК РФ), а потому полный отказ во включении в реестр требований кредиторов по первоначальному исполнению не соответствовал бы целям</w:t>
      </w:r>
      <w:proofErr w:type="gramEnd"/>
      <w:r w:rsidRPr="00737FE8">
        <w:rPr>
          <w:rFonts w:ascii="Times New Roman" w:hAnsi="Times New Roman" w:cs="Times New Roman"/>
          <w:sz w:val="24"/>
          <w:szCs w:val="24"/>
        </w:rPr>
        <w:t xml:space="preserve"> регулирования гражданско-правовых отношений.</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roofErr w:type="gramStart"/>
      <w:r w:rsidRPr="00737FE8">
        <w:rPr>
          <w:rFonts w:ascii="Times New Roman" w:hAnsi="Times New Roman" w:cs="Times New Roman"/>
          <w:sz w:val="24"/>
          <w:szCs w:val="24"/>
        </w:rPr>
        <w:t>Исходя из принципов добросовестности, разумности и справедливости (пункт 2 статьи 6 ГК РФ) требования кредиторов об осуществлении первоначального предоставления в части основного долга должны удовлетворяться после требований как кредиторов третьей очереди, так и «опоздавших» кредиторов (далее – пятая очередь), но приоритетно перед лицами, получающими имущество должника по правилам пункта 1 статьи 148 Закона о банкротстве, пункта 8 статьи 63 ГК РФ</w:t>
      </w:r>
      <w:proofErr w:type="gramEnd"/>
      <w:r w:rsidRPr="00737FE8">
        <w:rPr>
          <w:rFonts w:ascii="Times New Roman" w:hAnsi="Times New Roman" w:cs="Times New Roman"/>
          <w:sz w:val="24"/>
          <w:szCs w:val="24"/>
        </w:rPr>
        <w:t xml:space="preserve">. Тем самым достигается баланс между недопустимостью ущемления прав кредиторов, понесших негативные последствия от вступления в отношения с должником, и правами кредитора по </w:t>
      </w:r>
      <w:proofErr w:type="spellStart"/>
      <w:r w:rsidRPr="00737FE8">
        <w:rPr>
          <w:rFonts w:ascii="Times New Roman" w:hAnsi="Times New Roman" w:cs="Times New Roman"/>
          <w:sz w:val="24"/>
          <w:szCs w:val="24"/>
        </w:rPr>
        <w:t>непрекращенному</w:t>
      </w:r>
      <w:proofErr w:type="spellEnd"/>
      <w:r w:rsidRPr="00737FE8">
        <w:rPr>
          <w:rFonts w:ascii="Times New Roman" w:hAnsi="Times New Roman" w:cs="Times New Roman"/>
          <w:sz w:val="24"/>
          <w:szCs w:val="24"/>
        </w:rPr>
        <w:t xml:space="preserve"> обязательству со встречным исполнением. Требования такого кредитора пятой очереди не должны учитываться при определении количества голосов на собрании кредиторов (пункты 1 и 3 статьи 12 Закона о банкротстве), однако он вправе участвовать в их проведении без права голоса. Кроме того, задолженность перед таким кредитором учитывается при определении наличия права на самостоятельное оспаривание сделок по специальным основаниям (пункт 2 статьи 61.9 Закона о банкротстве), а также при исчислении размера субсидиарной ответственности (пункт 11 статьи 61.11 Закона о банкротстве).</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 xml:space="preserve">При этом необходимо иметь </w:t>
      </w:r>
      <w:proofErr w:type="gramStart"/>
      <w:r w:rsidRPr="00737FE8">
        <w:rPr>
          <w:rFonts w:ascii="Times New Roman" w:hAnsi="Times New Roman" w:cs="Times New Roman"/>
          <w:sz w:val="24"/>
          <w:szCs w:val="24"/>
        </w:rPr>
        <w:t>ввиду</w:t>
      </w:r>
      <w:proofErr w:type="gramEnd"/>
      <w:r w:rsidRPr="00737FE8">
        <w:rPr>
          <w:rFonts w:ascii="Times New Roman" w:hAnsi="Times New Roman" w:cs="Times New Roman"/>
          <w:sz w:val="24"/>
          <w:szCs w:val="24"/>
        </w:rPr>
        <w:t xml:space="preserve"> следующее. </w:t>
      </w:r>
      <w:proofErr w:type="gramStart"/>
      <w:r w:rsidRPr="00737FE8">
        <w:rPr>
          <w:rFonts w:ascii="Times New Roman" w:hAnsi="Times New Roman" w:cs="Times New Roman"/>
          <w:sz w:val="24"/>
          <w:szCs w:val="24"/>
        </w:rPr>
        <w:t xml:space="preserve">С учетом фикции наступления срока исполнения обязательства должника по отношению к его кредиторам после введения первой процедуры несостоятельности (например, пункт 3 статьи 63, абзац второй пункта 1 статьи 126 Закона о банкротстве) кредитор по первоначальному исполнению вправе отступить от согласованной в договоре последовательности обмена предоставлениями и осуществить в пользу должника (банкрота) свое последующее исполнение, после чего </w:t>
      </w:r>
      <w:r w:rsidRPr="00737FE8">
        <w:rPr>
          <w:rFonts w:ascii="Times New Roman" w:hAnsi="Times New Roman" w:cs="Times New Roman"/>
          <w:sz w:val="24"/>
          <w:szCs w:val="24"/>
        </w:rPr>
        <w:lastRenderedPageBreak/>
        <w:t>обратиться с заявлением о</w:t>
      </w:r>
      <w:proofErr w:type="gramEnd"/>
      <w:r w:rsidRPr="00737FE8">
        <w:rPr>
          <w:rFonts w:ascii="Times New Roman" w:hAnsi="Times New Roman" w:cs="Times New Roman"/>
          <w:sz w:val="24"/>
          <w:szCs w:val="24"/>
        </w:rPr>
        <w:t xml:space="preserve"> </w:t>
      </w:r>
      <w:proofErr w:type="gramStart"/>
      <w:r w:rsidRPr="00737FE8">
        <w:rPr>
          <w:rFonts w:ascii="Times New Roman" w:hAnsi="Times New Roman" w:cs="Times New Roman"/>
          <w:sz w:val="24"/>
          <w:szCs w:val="24"/>
        </w:rPr>
        <w:t>включении</w:t>
      </w:r>
      <w:proofErr w:type="gramEnd"/>
      <w:r w:rsidRPr="00737FE8">
        <w:rPr>
          <w:rFonts w:ascii="Times New Roman" w:hAnsi="Times New Roman" w:cs="Times New Roman"/>
          <w:sz w:val="24"/>
          <w:szCs w:val="24"/>
        </w:rPr>
        <w:t xml:space="preserve"> своего требования к должнику в третью очередь реестра, поскольку в таком случае он участвует в наполнении конкурсной массы. Если такое последующее предоставление будет осуществлено после включения требования кредитора в пятую очередь, он вправе заявить ходатайство об уточнении реестра требований кредиторов (пункт 1 статьи 60 Закона о банкротстве) и изменении очереди погашения долга перед ним с пятой на третью.</w:t>
      </w: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p>
    <w:p w:rsidR="00737FE8" w:rsidRPr="00737FE8" w:rsidRDefault="00737FE8" w:rsidP="00737FE8">
      <w:pPr>
        <w:pStyle w:val="a8"/>
        <w:spacing w:after="0" w:line="240" w:lineRule="auto"/>
        <w:ind w:left="0" w:hanging="11"/>
        <w:jc w:val="both"/>
        <w:rPr>
          <w:rFonts w:ascii="Times New Roman" w:hAnsi="Times New Roman" w:cs="Times New Roman"/>
          <w:sz w:val="24"/>
          <w:szCs w:val="24"/>
        </w:rPr>
      </w:pPr>
      <w:r w:rsidRPr="00737FE8">
        <w:rPr>
          <w:rFonts w:ascii="Times New Roman" w:hAnsi="Times New Roman" w:cs="Times New Roman"/>
          <w:sz w:val="24"/>
          <w:szCs w:val="24"/>
        </w:rPr>
        <w:t>Тем не менее, следует принимать во внимание, что кредитор по первоначальному исполнению также претерпевает негативные последствия от неисполнения должником своей обязанности, в результате чего на стороне такого кредитора могут образовываться убытки. Причем наличие таких убытков подразумевает умаление имущественной массы кредитора, а потому требование об их возмещении подлежит включению третью очередь реестра.</w:t>
      </w:r>
    </w:p>
    <w:p w:rsidR="00E95854" w:rsidRDefault="00E95854" w:rsidP="00544531">
      <w:pPr>
        <w:spacing w:after="0" w:line="240" w:lineRule="auto"/>
        <w:jc w:val="both"/>
        <w:rPr>
          <w:rFonts w:ascii="Times New Roman" w:hAnsi="Times New Roman" w:cs="Times New Roman"/>
          <w:b/>
          <w:sz w:val="24"/>
          <w:szCs w:val="24"/>
        </w:rPr>
      </w:pPr>
    </w:p>
    <w:p w:rsidR="00B7363E" w:rsidRDefault="00B7363E" w:rsidP="00544531">
      <w:pPr>
        <w:spacing w:after="0" w:line="240" w:lineRule="auto"/>
        <w:jc w:val="both"/>
        <w:rPr>
          <w:rFonts w:ascii="Times New Roman" w:hAnsi="Times New Roman" w:cs="Times New Roman"/>
          <w:b/>
          <w:sz w:val="24"/>
          <w:szCs w:val="24"/>
        </w:rPr>
      </w:pPr>
    </w:p>
    <w:p w:rsidR="00B7363E" w:rsidRPr="00B7363E" w:rsidRDefault="00B7363E" w:rsidP="00453FDB">
      <w:pPr>
        <w:pStyle w:val="a8"/>
        <w:numPr>
          <w:ilvl w:val="0"/>
          <w:numId w:val="3"/>
        </w:numPr>
        <w:spacing w:after="0" w:line="240" w:lineRule="auto"/>
        <w:jc w:val="both"/>
        <w:outlineLvl w:val="0"/>
        <w:rPr>
          <w:rFonts w:ascii="Times New Roman" w:hAnsi="Times New Roman" w:cs="Times New Roman"/>
          <w:b/>
          <w:sz w:val="24"/>
          <w:szCs w:val="24"/>
        </w:rPr>
      </w:pPr>
      <w:bookmarkStart w:id="30" w:name="_Toc536309399"/>
      <w:r w:rsidRPr="00B7363E">
        <w:rPr>
          <w:rFonts w:ascii="Times New Roman" w:hAnsi="Times New Roman" w:cs="Times New Roman"/>
          <w:b/>
          <w:sz w:val="24"/>
          <w:szCs w:val="24"/>
        </w:rPr>
        <w:t>Оспаривание сделок должника</w:t>
      </w:r>
      <w:bookmarkEnd w:id="30"/>
    </w:p>
    <w:p w:rsidR="00B7363E" w:rsidRDefault="00B7363E" w:rsidP="00B7363E">
      <w:pPr>
        <w:pStyle w:val="a8"/>
        <w:spacing w:after="0" w:line="240" w:lineRule="auto"/>
        <w:ind w:left="786"/>
        <w:jc w:val="both"/>
        <w:rPr>
          <w:rFonts w:ascii="Times New Roman" w:hAnsi="Times New Roman" w:cs="Times New Roman"/>
          <w:b/>
          <w:sz w:val="24"/>
          <w:szCs w:val="24"/>
        </w:rPr>
      </w:pPr>
    </w:p>
    <w:p w:rsidR="00B7363E" w:rsidRPr="00016293" w:rsidRDefault="00B7363E" w:rsidP="00B7363E">
      <w:pPr>
        <w:pStyle w:val="a8"/>
        <w:numPr>
          <w:ilvl w:val="0"/>
          <w:numId w:val="6"/>
        </w:numPr>
        <w:jc w:val="both"/>
        <w:rPr>
          <w:rFonts w:ascii="Times New Roman" w:hAnsi="Times New Roman" w:cs="Times New Roman"/>
          <w:b/>
          <w:sz w:val="24"/>
          <w:szCs w:val="24"/>
        </w:rPr>
      </w:pPr>
      <w:r>
        <w:tab/>
      </w:r>
      <w:r w:rsidRPr="00016293">
        <w:rPr>
          <w:rFonts w:ascii="Times New Roman" w:hAnsi="Times New Roman" w:cs="Times New Roman"/>
          <w:b/>
          <w:sz w:val="24"/>
          <w:szCs w:val="24"/>
        </w:rPr>
        <w:t>ДЕЛО А41-20524/2016</w:t>
      </w:r>
    </w:p>
    <w:p w:rsidR="00B7363E" w:rsidRPr="00016293" w:rsidRDefault="00B7363E" w:rsidP="00B7363E">
      <w:pPr>
        <w:ind w:firstLine="567"/>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 305-ЭС17-4886 (1) от  24 октября 2017 г.</w:t>
      </w:r>
    </w:p>
    <w:p w:rsidR="00B7363E" w:rsidRDefault="00B7363E" w:rsidP="00B7363E">
      <w:pPr>
        <w:pStyle w:val="2"/>
        <w:jc w:val="both"/>
        <w:rPr>
          <w:rFonts w:ascii="Times New Roman" w:hAnsi="Times New Roman" w:cs="Times New Roman"/>
          <w:b w:val="0"/>
          <w:color w:val="auto"/>
          <w:sz w:val="24"/>
          <w:szCs w:val="24"/>
        </w:rPr>
      </w:pPr>
      <w:bookmarkStart w:id="31" w:name="_Toc536309400"/>
      <w:r w:rsidRPr="00016293">
        <w:rPr>
          <w:rFonts w:ascii="Times New Roman" w:hAnsi="Times New Roman" w:cs="Times New Roman"/>
          <w:b w:val="0"/>
          <w:color w:val="auto"/>
          <w:sz w:val="24"/>
          <w:szCs w:val="24"/>
        </w:rPr>
        <w:t xml:space="preserve">Указано, что  наличие в законодательстве о банкротстве </w:t>
      </w:r>
      <w:r w:rsidRPr="00016293">
        <w:rPr>
          <w:rFonts w:ascii="Times New Roman" w:hAnsi="Times New Roman" w:cs="Times New Roman"/>
          <w:b w:val="0"/>
          <w:color w:val="auto"/>
          <w:sz w:val="24"/>
          <w:szCs w:val="24"/>
          <w:u w:val="single"/>
        </w:rPr>
        <w:t>специальных оснований</w:t>
      </w:r>
      <w:r w:rsidRPr="00016293">
        <w:rPr>
          <w:rFonts w:ascii="Times New Roman" w:hAnsi="Times New Roman" w:cs="Times New Roman"/>
          <w:b w:val="0"/>
          <w:color w:val="auto"/>
          <w:sz w:val="24"/>
          <w:szCs w:val="24"/>
        </w:rPr>
        <w:t xml:space="preserve"> оспаривания сделок само по себе не препятствует суду квалифицировать сделку, при совершении которой допущено злоупотребление правом, как ничтожную по статьям 10 и 168 ГК РФ, однако только для сделок  с пороками, выходящими за пределы дефектов сделок с предпочтением или подозрительных сделок.</w:t>
      </w:r>
      <w:bookmarkEnd w:id="31"/>
    </w:p>
    <w:p w:rsidR="00B7363E" w:rsidRPr="00016293" w:rsidRDefault="00B7363E" w:rsidP="00B7363E"/>
    <w:p w:rsidR="00B7363E" w:rsidRPr="00016293" w:rsidRDefault="00B7363E" w:rsidP="00B7363E">
      <w:pPr>
        <w:ind w:firstLine="567"/>
        <w:jc w:val="both"/>
        <w:rPr>
          <w:rFonts w:ascii="Times New Roman" w:hAnsi="Times New Roman" w:cs="Times New Roman"/>
          <w:sz w:val="24"/>
          <w:szCs w:val="24"/>
        </w:rPr>
      </w:pPr>
      <w:proofErr w:type="gramStart"/>
      <w:r w:rsidRPr="00016293">
        <w:rPr>
          <w:rFonts w:ascii="Times New Roman" w:hAnsi="Times New Roman" w:cs="Times New Roman"/>
          <w:sz w:val="24"/>
          <w:szCs w:val="24"/>
        </w:rPr>
        <w:t>В том случае, если в сделке имеем признаки предпочтения или подозрительности (например, направленность сделки на уменьшение имущества должника или увеличение его обязательств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свидетельствует о том, что в этом случае сделка должна оспариваться</w:t>
      </w:r>
      <w:proofErr w:type="gramEnd"/>
      <w:r w:rsidRPr="00016293">
        <w:rPr>
          <w:rFonts w:ascii="Times New Roman" w:hAnsi="Times New Roman" w:cs="Times New Roman"/>
          <w:sz w:val="24"/>
          <w:szCs w:val="24"/>
        </w:rPr>
        <w:t xml:space="preserve"> по специальным основаниям закона о несостоятельности (банкротстве), иначе содержание части 2 статьи 61.2 Закона о банкротстве теряет смысл, так как полностью поглощается содержанием норм о злоупотреблении правом и позволяет лицу, не оспорившему подозрительную сделку, обходить правила о возможности заявления </w:t>
      </w:r>
      <w:proofErr w:type="gramStart"/>
      <w:r w:rsidRPr="00016293">
        <w:rPr>
          <w:rFonts w:ascii="Times New Roman" w:hAnsi="Times New Roman" w:cs="Times New Roman"/>
          <w:sz w:val="24"/>
          <w:szCs w:val="24"/>
        </w:rPr>
        <w:t>возражений</w:t>
      </w:r>
      <w:proofErr w:type="gramEnd"/>
      <w:r w:rsidRPr="00016293">
        <w:rPr>
          <w:rFonts w:ascii="Times New Roman" w:hAnsi="Times New Roman" w:cs="Times New Roman"/>
          <w:sz w:val="24"/>
          <w:szCs w:val="24"/>
        </w:rPr>
        <w:t xml:space="preserve"> только на основании вступившего в законную силу судебного акта, что недопустимо. </w:t>
      </w:r>
    </w:p>
    <w:p w:rsidR="00B7363E" w:rsidRPr="00016293" w:rsidRDefault="00B7363E" w:rsidP="00B7363E">
      <w:pPr>
        <w:pStyle w:val="ac"/>
        <w:shd w:val="clear" w:color="auto" w:fill="FFFFFF"/>
        <w:spacing w:before="90" w:beforeAutospacing="0" w:after="90" w:afterAutospacing="0"/>
        <w:ind w:firstLine="567"/>
        <w:jc w:val="both"/>
        <w:rPr>
          <w:color w:val="1D2129"/>
        </w:rPr>
      </w:pPr>
    </w:p>
    <w:p w:rsidR="00B7363E" w:rsidRPr="00016293" w:rsidRDefault="00B7363E" w:rsidP="00B7363E">
      <w:pPr>
        <w:pStyle w:val="a8"/>
        <w:numPr>
          <w:ilvl w:val="0"/>
          <w:numId w:val="6"/>
        </w:numPr>
        <w:tabs>
          <w:tab w:val="left" w:pos="851"/>
        </w:tabs>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Дело № А40-698/2014 Дело № А40-698/2014</w:t>
      </w:r>
    </w:p>
    <w:p w:rsidR="00B7363E" w:rsidRPr="00016293" w:rsidRDefault="00B7363E" w:rsidP="00B7363E">
      <w:pPr>
        <w:pStyle w:val="a8"/>
        <w:tabs>
          <w:tab w:val="left" w:pos="851"/>
        </w:tabs>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от 18 декабря 2017 года № 305-ЭС17-12763 (1, 2)</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tabs>
          <w:tab w:val="left" w:pos="851"/>
        </w:tabs>
        <w:ind w:left="0" w:firstLine="567"/>
        <w:jc w:val="both"/>
        <w:outlineLvl w:val="1"/>
        <w:rPr>
          <w:rFonts w:ascii="Times New Roman" w:hAnsi="Times New Roman" w:cs="Times New Roman"/>
          <w:sz w:val="24"/>
          <w:szCs w:val="24"/>
        </w:rPr>
      </w:pPr>
      <w:bookmarkStart w:id="32" w:name="_Toc536309401"/>
      <w:r w:rsidRPr="00016293">
        <w:rPr>
          <w:rFonts w:ascii="Times New Roman" w:hAnsi="Times New Roman" w:cs="Times New Roman"/>
          <w:sz w:val="24"/>
          <w:szCs w:val="24"/>
        </w:rPr>
        <w:t xml:space="preserve">Рассмотрен вопрос о возможности обжалования в рамках дела о несостоятельности (банкротстве) должника решения общего собрания акционеров об увеличении уставного капитала общества (в котором должник являлся мажоритарным акционером). Сделан вывод о недопустимости оспаривать по специальным правилам законодательства о банкротстве решение общего собрания акционеров другого юридического лица (не </w:t>
      </w:r>
      <w:r w:rsidRPr="00016293">
        <w:rPr>
          <w:rFonts w:ascii="Times New Roman" w:hAnsi="Times New Roman" w:cs="Times New Roman"/>
          <w:sz w:val="24"/>
          <w:szCs w:val="24"/>
        </w:rPr>
        <w:lastRenderedPageBreak/>
        <w:t>должника), но с учетом конкретного рассмотренного дела судебная коллегия пришла к выводу о допустимости такого оспаривания с учетом ряда обстоятельств.</w:t>
      </w:r>
      <w:bookmarkEnd w:id="32"/>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4F5E88" w:rsidP="00B7363E">
      <w:pPr>
        <w:pStyle w:val="a8"/>
        <w:tabs>
          <w:tab w:val="left" w:pos="851"/>
        </w:tabs>
        <w:ind w:left="0" w:firstLine="567"/>
        <w:jc w:val="both"/>
        <w:rPr>
          <w:rFonts w:ascii="Times New Roman" w:hAnsi="Times New Roman" w:cs="Times New Roman"/>
          <w:b/>
          <w:sz w:val="24"/>
          <w:szCs w:val="24"/>
        </w:rPr>
      </w:pPr>
      <w:hyperlink r:id="rId39" w:history="1">
        <w:r w:rsidR="00B7363E" w:rsidRPr="00016293">
          <w:rPr>
            <w:rStyle w:val="a3"/>
            <w:rFonts w:ascii="Times New Roman" w:hAnsi="Times New Roman" w:cs="Times New Roman"/>
            <w:b/>
            <w:sz w:val="24"/>
            <w:szCs w:val="24"/>
          </w:rPr>
          <w:t>http://kad.arbitr.ru/PdfDocument/8e48e98b-d37a-469c-8732-bfa409df1c68/6e19eac4-5433-4522-9335-72a409590abf/A40-698-2014_20171218_Opredelenie.pdf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ind w:left="92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color w:val="1D2129"/>
          <w:sz w:val="24"/>
          <w:szCs w:val="24"/>
          <w:shd w:val="clear" w:color="auto" w:fill="FFFFFF"/>
        </w:rPr>
        <w:t>ООО УК «</w:t>
      </w:r>
      <w:proofErr w:type="spellStart"/>
      <w:r w:rsidRPr="00016293">
        <w:rPr>
          <w:rFonts w:ascii="Times New Roman" w:hAnsi="Times New Roman" w:cs="Times New Roman"/>
          <w:color w:val="1D2129"/>
          <w:sz w:val="24"/>
          <w:szCs w:val="24"/>
          <w:shd w:val="clear" w:color="auto" w:fill="FFFFFF"/>
        </w:rPr>
        <w:t>Регионгазификация</w:t>
      </w:r>
      <w:proofErr w:type="spellEnd"/>
      <w:r w:rsidRPr="00016293">
        <w:rPr>
          <w:rFonts w:ascii="Times New Roman" w:hAnsi="Times New Roman" w:cs="Times New Roman"/>
          <w:color w:val="1D2129"/>
          <w:sz w:val="24"/>
          <w:szCs w:val="24"/>
          <w:shd w:val="clear" w:color="auto" w:fill="FFFFFF"/>
        </w:rPr>
        <w:t>» (Должник) принадлежало 67% акций ЗАО «Теплоцентраль Белокуриха» (ЗАО).</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28.10.2014 на собрании акционе</w:t>
      </w:r>
      <w:r w:rsidRPr="00016293">
        <w:rPr>
          <w:rStyle w:val="textexposedshow"/>
          <w:rFonts w:ascii="Times New Roman" w:hAnsi="Times New Roman" w:cs="Times New Roman"/>
          <w:color w:val="1D2129"/>
          <w:sz w:val="24"/>
          <w:szCs w:val="24"/>
          <w:shd w:val="clear" w:color="auto" w:fill="FFFFFF"/>
        </w:rPr>
        <w:t xml:space="preserve">ров ЗАО, в котором участвовал только Должник, принято </w:t>
      </w:r>
      <w:r w:rsidRPr="00016293">
        <w:rPr>
          <w:rStyle w:val="textexposedshow"/>
          <w:rFonts w:ascii="Times New Roman" w:hAnsi="Times New Roman" w:cs="Times New Roman"/>
          <w:b/>
          <w:color w:val="1D2129"/>
          <w:sz w:val="24"/>
          <w:szCs w:val="24"/>
          <w:shd w:val="clear" w:color="auto" w:fill="FFFFFF"/>
        </w:rPr>
        <w:t>решение об увеличении уставного капитала</w:t>
      </w:r>
      <w:r w:rsidRPr="00016293">
        <w:rPr>
          <w:rStyle w:val="textexposedshow"/>
          <w:rFonts w:ascii="Times New Roman" w:hAnsi="Times New Roman" w:cs="Times New Roman"/>
          <w:color w:val="1D2129"/>
          <w:sz w:val="24"/>
          <w:szCs w:val="24"/>
          <w:shd w:val="clear" w:color="auto" w:fill="FFFFFF"/>
        </w:rPr>
        <w:t xml:space="preserve"> ЗАО путем размещения дополнительных акций посредством закрытой подписки по цене размещения 1 руб. каждая акция. </w:t>
      </w:r>
      <w:proofErr w:type="gramStart"/>
      <w:r w:rsidRPr="00016293">
        <w:rPr>
          <w:rStyle w:val="textexposedshow"/>
          <w:rFonts w:ascii="Times New Roman" w:hAnsi="Times New Roman" w:cs="Times New Roman"/>
          <w:color w:val="1D2129"/>
          <w:sz w:val="24"/>
          <w:szCs w:val="24"/>
          <w:shd w:val="clear" w:color="auto" w:fill="FFFFFF"/>
        </w:rPr>
        <w:t>В результате этого доля Должника в уставном капитале ЗАО сократилась до 2,69%.</w:t>
      </w:r>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В рамках дела о банкротстве Должника его конкурсный управляющий обратился с заявлением о признании недействительным решения об увеличении уставного капитала ЗАО, применении последствий недействительности сделки в виде восстановления Должника в правах как акционера – владельца 67,37% акций ЗАО и признании недействительным дополнительного выпуска акций.</w:t>
      </w:r>
      <w:proofErr w:type="gramEnd"/>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 xml:space="preserve">Определением АС г. Москвы, оставленным без изменения постановлениями 9ААС и АС МО, в удовлетворении заявления отказано в связи с тем, что: </w:t>
      </w:r>
      <w:r w:rsidRPr="00016293">
        <w:rPr>
          <w:rFonts w:ascii="Times New Roman" w:hAnsi="Times New Roman" w:cs="Times New Roman"/>
          <w:sz w:val="24"/>
          <w:szCs w:val="24"/>
        </w:rPr>
        <w:t>Определением АС г. Москвы, оставленным без изменения постановлениями 9ААС и АС МО, в удовлетворении заявления отказано в связи с тем, что:</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 решение общего собрания акционеров другого юридического лица не может рассматриваться как сделка должника либо как сделка, совершенная за счет должника, в </w:t>
      </w:r>
      <w:proofErr w:type="gramStart"/>
      <w:r w:rsidRPr="00016293">
        <w:rPr>
          <w:rFonts w:ascii="Times New Roman" w:hAnsi="Times New Roman" w:cs="Times New Roman"/>
          <w:sz w:val="24"/>
          <w:szCs w:val="24"/>
        </w:rPr>
        <w:t>связи</w:t>
      </w:r>
      <w:proofErr w:type="gramEnd"/>
      <w:r w:rsidRPr="00016293">
        <w:rPr>
          <w:rFonts w:ascii="Times New Roman" w:hAnsi="Times New Roman" w:cs="Times New Roman"/>
          <w:sz w:val="24"/>
          <w:szCs w:val="24"/>
        </w:rPr>
        <w:t xml:space="preserve"> с чем не может быть и оспорена в рамках дела о банкротстве;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 конкурсным управляющим избран ненадлежащий способ защиты права, подобное требование об оспаривании решения общего собрания относится к корпоративным спорам и подлежит рассмотрению в </w:t>
      </w:r>
      <w:proofErr w:type="spellStart"/>
      <w:r w:rsidRPr="00016293">
        <w:rPr>
          <w:rFonts w:ascii="Times New Roman" w:hAnsi="Times New Roman" w:cs="Times New Roman"/>
          <w:sz w:val="24"/>
          <w:szCs w:val="24"/>
        </w:rPr>
        <w:t>общеисковом</w:t>
      </w:r>
      <w:proofErr w:type="spellEnd"/>
      <w:r w:rsidRPr="00016293">
        <w:rPr>
          <w:rFonts w:ascii="Times New Roman" w:hAnsi="Times New Roman" w:cs="Times New Roman"/>
          <w:sz w:val="24"/>
          <w:szCs w:val="24"/>
        </w:rPr>
        <w:t xml:space="preserve"> порядке по правилам главы 28.1 АПК РФ.</w:t>
      </w:r>
    </w:p>
    <w:p w:rsidR="00B7363E" w:rsidRPr="00016293" w:rsidRDefault="00B7363E" w:rsidP="00B7363E">
      <w:pPr>
        <w:pStyle w:val="a8"/>
        <w:ind w:left="0" w:firstLine="567"/>
        <w:jc w:val="both"/>
        <w:rPr>
          <w:rFonts w:ascii="Times New Roman" w:hAnsi="Times New Roman" w:cs="Times New Roman"/>
          <w:b/>
          <w:sz w:val="24"/>
          <w:szCs w:val="24"/>
        </w:rPr>
      </w:pPr>
      <w:r w:rsidRPr="00016293">
        <w:rPr>
          <w:rFonts w:ascii="Times New Roman" w:hAnsi="Times New Roman" w:cs="Times New Roman"/>
          <w:sz w:val="24"/>
          <w:szCs w:val="24"/>
        </w:rPr>
        <w:br/>
      </w:r>
      <w:r w:rsidRPr="00016293">
        <w:rPr>
          <w:rFonts w:ascii="Times New Roman" w:hAnsi="Times New Roman" w:cs="Times New Roman"/>
          <w:b/>
          <w:sz w:val="24"/>
          <w:szCs w:val="24"/>
        </w:rPr>
        <w:t xml:space="preserve">ВЫВОДЫ СКЭС ВС РФ: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Фактически в деле о банкротстве в целях защиты кредиторов от недобросовестного поведения должника и части его контрагентов, а также в целях соблюдения принципов очередности и пропорциональности удовлетворения требований всех кредиторов потенциально могут оспариваться </w:t>
      </w:r>
      <w:r w:rsidRPr="00016293">
        <w:rPr>
          <w:rFonts w:ascii="Times New Roman" w:hAnsi="Times New Roman" w:cs="Times New Roman"/>
          <w:b/>
          <w:sz w:val="24"/>
          <w:szCs w:val="24"/>
        </w:rPr>
        <w:t>любые юридические факты</w:t>
      </w:r>
      <w:r w:rsidRPr="00016293">
        <w:rPr>
          <w:rFonts w:ascii="Times New Roman" w:hAnsi="Times New Roman" w:cs="Times New Roman"/>
          <w:sz w:val="24"/>
          <w:szCs w:val="24"/>
        </w:rPr>
        <w:t xml:space="preserve">, которые негативно влияют на имущественную массу должника.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Разрешая вопрос о том, допустимо ли по названным специальным правилам законодательства о банкротстве оспаривать решение общего собрания акционеров другого юридического лица (не должника), а также дополнительную эмиссию акций данного лица,</w:t>
      </w:r>
      <w:proofErr w:type="gramStart"/>
      <w:r w:rsidRPr="00016293">
        <w:rPr>
          <w:rFonts w:ascii="Times New Roman" w:hAnsi="Times New Roman" w:cs="Times New Roman"/>
          <w:sz w:val="24"/>
          <w:szCs w:val="24"/>
        </w:rPr>
        <w:t xml:space="preserve"> .</w:t>
      </w:r>
      <w:proofErr w:type="gramEnd"/>
      <w:r w:rsidRPr="00016293">
        <w:rPr>
          <w:rFonts w:ascii="Times New Roman" w:hAnsi="Times New Roman" w:cs="Times New Roman"/>
          <w:sz w:val="24"/>
          <w:szCs w:val="24"/>
        </w:rPr>
        <w:t xml:space="preserve">. судебная коллегия приходит к выводу, что, по общему правилу, оспаривание названных корпоративных юридических фактов </w:t>
      </w:r>
      <w:r w:rsidRPr="00016293">
        <w:rPr>
          <w:rFonts w:ascii="Times New Roman" w:hAnsi="Times New Roman" w:cs="Times New Roman"/>
          <w:b/>
          <w:sz w:val="24"/>
          <w:szCs w:val="24"/>
        </w:rPr>
        <w:t>недопустимо в силу преобладания общественных интересов</w:t>
      </w:r>
      <w:r w:rsidRPr="00016293">
        <w:rPr>
          <w:rFonts w:ascii="Times New Roman" w:hAnsi="Times New Roman" w:cs="Times New Roman"/>
          <w:sz w:val="24"/>
          <w:szCs w:val="24"/>
        </w:rPr>
        <w:t xml:space="preserve"> по защите соответствующего рынка как имеющего принципиальное значение для экономики в целом над интересами кредиторов несостоятельного лица.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Вместе с тем у фабулы рассматриваемого обособленного спора имеется ряд исключительных особенностей: Так, конкурсный управляющий и залоговый кредитор отмечали, что до эмиссии дополнительных акций должник являлся мажоритарным акционером теплоцентрали, ему принадлежал пакет размером более 67 % акций данного </w:t>
      </w:r>
      <w:r w:rsidRPr="00016293">
        <w:rPr>
          <w:rFonts w:ascii="Times New Roman" w:hAnsi="Times New Roman" w:cs="Times New Roman"/>
          <w:sz w:val="24"/>
          <w:szCs w:val="24"/>
        </w:rPr>
        <w:lastRenderedPageBreak/>
        <w:t xml:space="preserve">юридического лица. </w:t>
      </w:r>
      <w:proofErr w:type="gramStart"/>
      <w:r w:rsidRPr="00016293">
        <w:rPr>
          <w:rFonts w:ascii="Times New Roman" w:hAnsi="Times New Roman" w:cs="Times New Roman"/>
          <w:sz w:val="24"/>
          <w:szCs w:val="24"/>
        </w:rPr>
        <w:t>В результате дополнительного выпуска доля должника в уставном капитале теплоцентрали сократилась («размыта») до 2,69 %, при этом право приобрести более 90 % от общего числа акций получила оффшорная компания по цене приблизительно 300 000 руб., в то время как такой пакет акций, по утверждению заявителей, стоил более 30 млн. руб., что составляло более пяти процентов балансовой стоимости активов должника.</w:t>
      </w:r>
      <w:proofErr w:type="gramEnd"/>
      <w:r w:rsidRPr="00016293">
        <w:rPr>
          <w:rFonts w:ascii="Times New Roman" w:hAnsi="Times New Roman" w:cs="Times New Roman"/>
          <w:sz w:val="24"/>
          <w:szCs w:val="24"/>
        </w:rPr>
        <w:t xml:space="preserve"> Все названные действия совершены после введения процедуры наблюдения. </w:t>
      </w:r>
    </w:p>
    <w:p w:rsidR="00B7363E" w:rsidRPr="00016293" w:rsidRDefault="00B7363E" w:rsidP="00B7363E">
      <w:pPr>
        <w:pStyle w:val="a8"/>
        <w:ind w:left="0" w:firstLine="567"/>
        <w:jc w:val="both"/>
        <w:rPr>
          <w:rFonts w:ascii="Times New Roman" w:hAnsi="Times New Roman" w:cs="Times New Roman"/>
          <w:sz w:val="24"/>
          <w:szCs w:val="24"/>
        </w:rPr>
      </w:pPr>
      <w:proofErr w:type="gramStart"/>
      <w:r w:rsidRPr="00016293">
        <w:rPr>
          <w:rFonts w:ascii="Times New Roman" w:hAnsi="Times New Roman" w:cs="Times New Roman"/>
          <w:sz w:val="24"/>
          <w:szCs w:val="24"/>
        </w:rPr>
        <w:t xml:space="preserve">В ситуации, когда корпоративные процедуры в дочернем обществе используются исключительно с целью причинения вреда кредиторам должника, с целью сокрытия имущества (пакета акций) от обращения на него взыскания кредиторами материнской компании, суд ввиду отсутствия иных эффективных способов судебной защиты в деле о банкротстве данной компании </w:t>
      </w:r>
      <w:r w:rsidRPr="00016293">
        <w:rPr>
          <w:rFonts w:ascii="Times New Roman" w:hAnsi="Times New Roman" w:cs="Times New Roman"/>
          <w:b/>
          <w:sz w:val="24"/>
          <w:szCs w:val="24"/>
        </w:rPr>
        <w:t>вправе рассмотреть требования</w:t>
      </w:r>
      <w:r w:rsidRPr="00016293">
        <w:rPr>
          <w:rFonts w:ascii="Times New Roman" w:hAnsi="Times New Roman" w:cs="Times New Roman"/>
          <w:sz w:val="24"/>
          <w:szCs w:val="24"/>
        </w:rPr>
        <w:t xml:space="preserve"> об оспаривании соответствующих корпоративных действий (фактов) в дочернем обществе по специальным правилам законодательства</w:t>
      </w:r>
      <w:proofErr w:type="gramEnd"/>
      <w:r w:rsidRPr="00016293">
        <w:rPr>
          <w:rFonts w:ascii="Times New Roman" w:hAnsi="Times New Roman" w:cs="Times New Roman"/>
          <w:sz w:val="24"/>
          <w:szCs w:val="24"/>
        </w:rPr>
        <w:t xml:space="preserve"> о банкротстве. </w:t>
      </w: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от 12 февраля 2018 г.  по делу А40-140479/2014</w:t>
      </w:r>
    </w:p>
    <w:p w:rsidR="00B7363E" w:rsidRPr="00016293" w:rsidRDefault="00B7363E" w:rsidP="00B7363E">
      <w:pPr>
        <w:pStyle w:val="a8"/>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 305-ЭС15-5734 (4, 5)</w:t>
      </w:r>
    </w:p>
    <w:p w:rsidR="00B7363E" w:rsidRPr="00016293" w:rsidRDefault="004F5E88" w:rsidP="00B7363E">
      <w:pPr>
        <w:pStyle w:val="a8"/>
        <w:ind w:left="0" w:firstLine="567"/>
        <w:jc w:val="both"/>
        <w:rPr>
          <w:rFonts w:ascii="Times New Roman" w:hAnsi="Times New Roman" w:cs="Times New Roman"/>
          <w:b/>
          <w:sz w:val="24"/>
          <w:szCs w:val="24"/>
        </w:rPr>
      </w:pPr>
      <w:hyperlink r:id="rId40" w:history="1">
        <w:r w:rsidR="00B7363E" w:rsidRPr="00016293">
          <w:rPr>
            <w:rStyle w:val="a3"/>
            <w:rFonts w:ascii="Times New Roman" w:hAnsi="Times New Roman" w:cs="Times New Roman"/>
            <w:b/>
            <w:sz w:val="24"/>
            <w:szCs w:val="24"/>
          </w:rPr>
          <w:t>http://kad.arbitr.ru/PdfDocument/3d791217-4876-445b-9678-3648c97df0d7/97da8c59-7a7b-4149-a6b6-1c9558f7166c/A40-140479-2014_20180212_Opredelenie.pdf</w:t>
        </w:r>
      </w:hyperlink>
    </w:p>
    <w:p w:rsidR="00B7363E" w:rsidRPr="00016293" w:rsidRDefault="00B7363E" w:rsidP="00B7363E">
      <w:pPr>
        <w:pStyle w:val="a8"/>
        <w:ind w:left="0" w:firstLine="567"/>
        <w:jc w:val="both"/>
        <w:rPr>
          <w:rFonts w:ascii="Times New Roman" w:hAnsi="Times New Roman" w:cs="Times New Roman"/>
          <w:sz w:val="24"/>
          <w:szCs w:val="24"/>
        </w:rPr>
      </w:pPr>
    </w:p>
    <w:p w:rsidR="00B7363E" w:rsidRDefault="00B7363E" w:rsidP="00B7363E">
      <w:pPr>
        <w:pStyle w:val="a8"/>
        <w:ind w:left="0" w:firstLine="567"/>
        <w:jc w:val="both"/>
        <w:outlineLvl w:val="1"/>
        <w:rPr>
          <w:rFonts w:ascii="Times New Roman" w:hAnsi="Times New Roman" w:cs="Times New Roman"/>
          <w:sz w:val="24"/>
          <w:szCs w:val="24"/>
        </w:rPr>
      </w:pPr>
      <w:bookmarkStart w:id="33" w:name="_Toc536309402"/>
      <w:r w:rsidRPr="00016293">
        <w:rPr>
          <w:rFonts w:ascii="Times New Roman" w:hAnsi="Times New Roman" w:cs="Times New Roman"/>
          <w:sz w:val="24"/>
          <w:szCs w:val="24"/>
        </w:rPr>
        <w:t>Направление должником денежных сре</w:t>
      </w:r>
      <w:proofErr w:type="gramStart"/>
      <w:r w:rsidRPr="00016293">
        <w:rPr>
          <w:rFonts w:ascii="Times New Roman" w:hAnsi="Times New Roman" w:cs="Times New Roman"/>
          <w:sz w:val="24"/>
          <w:szCs w:val="24"/>
        </w:rPr>
        <w:t>дств в сч</w:t>
      </w:r>
      <w:proofErr w:type="gramEnd"/>
      <w:r w:rsidRPr="00016293">
        <w:rPr>
          <w:rFonts w:ascii="Times New Roman" w:hAnsi="Times New Roman" w:cs="Times New Roman"/>
          <w:sz w:val="24"/>
          <w:szCs w:val="24"/>
        </w:rPr>
        <w:t>ет погашения обязательств по договорам займа перед мажоритарными участниками (акционерами)  признано недействительной сделкой.</w:t>
      </w:r>
      <w:bookmarkEnd w:id="33"/>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 </w:t>
      </w:r>
      <w:proofErr w:type="gramStart"/>
      <w:r w:rsidRPr="00016293">
        <w:rPr>
          <w:rFonts w:ascii="Times New Roman" w:hAnsi="Times New Roman" w:cs="Times New Roman"/>
          <w:sz w:val="24"/>
          <w:szCs w:val="24"/>
        </w:rPr>
        <w:t xml:space="preserve">Вместе с тем, исходя из конкретных обстоятельств дела </w:t>
      </w:r>
      <w:r w:rsidRPr="00016293">
        <w:rPr>
          <w:rFonts w:ascii="Times New Roman" w:hAnsi="Times New Roman" w:cs="Times New Roman"/>
          <w:b/>
          <w:sz w:val="24"/>
          <w:szCs w:val="24"/>
        </w:rPr>
        <w:t>суд вправе переквалифицировать заемные отношения в отношения по поводу увеличения уставного капитала</w:t>
      </w:r>
      <w:r w:rsidRPr="00016293">
        <w:rPr>
          <w:rFonts w:ascii="Times New Roman" w:hAnsi="Times New Roman" w:cs="Times New Roman"/>
          <w:sz w:val="24"/>
          <w:szCs w:val="24"/>
        </w:rPr>
        <w:t xml:space="preserve"> по правилам пункта 2 статьи 170 Гражданского кодекса Российской Федерации либо по правилам об обходе закона (пункт 1 статьи 10 Гражданского кодекса Российской Федерации, абзац восьмой статьи 2 Закона о банкротстве), признав за спорным требованием статус корпоративного.</w:t>
      </w:r>
      <w:proofErr w:type="gramEnd"/>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ВЫВОДЫ СКЭС ВС РФ</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w:t>
      </w:r>
      <w:r w:rsidRPr="00016293">
        <w:rPr>
          <w:rFonts w:ascii="Times New Roman" w:hAnsi="Times New Roman" w:cs="Times New Roman"/>
          <w:sz w:val="24"/>
          <w:szCs w:val="24"/>
        </w:rPr>
        <w:lastRenderedPageBreak/>
        <w:t>иными третьими лицами иллюзию благополучного положения дел в хозяйственном обществе.</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w:t>
      </w:r>
      <w:proofErr w:type="spellStart"/>
      <w:r w:rsidRPr="00016293">
        <w:rPr>
          <w:rFonts w:ascii="Times New Roman" w:hAnsi="Times New Roman" w:cs="Times New Roman"/>
          <w:sz w:val="24"/>
          <w:szCs w:val="24"/>
        </w:rPr>
        <w:t>санационной</w:t>
      </w:r>
      <w:proofErr w:type="spellEnd"/>
      <w:r w:rsidRPr="00016293">
        <w:rPr>
          <w:rFonts w:ascii="Times New Roman" w:hAnsi="Times New Roman" w:cs="Times New Roman"/>
          <w:sz w:val="24"/>
          <w:szCs w:val="24"/>
        </w:rPr>
        <w:t xml:space="preserve"> деятельностью в отношении контролируемого хозяйственного общества, в пределах </w:t>
      </w:r>
      <w:proofErr w:type="spellStart"/>
      <w:r w:rsidRPr="00016293">
        <w:rPr>
          <w:rFonts w:ascii="Times New Roman" w:hAnsi="Times New Roman" w:cs="Times New Roman"/>
          <w:sz w:val="24"/>
          <w:szCs w:val="24"/>
        </w:rPr>
        <w:t>капиталозамещающего</w:t>
      </w:r>
      <w:proofErr w:type="spellEnd"/>
      <w:r w:rsidRPr="00016293">
        <w:rPr>
          <w:rFonts w:ascii="Times New Roman" w:hAnsi="Times New Roman" w:cs="Times New Roman"/>
          <w:sz w:val="24"/>
          <w:szCs w:val="24"/>
        </w:rPr>
        <w:t xml:space="preserve">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самого общества в кризисной ситуации и, соответственно, несут риск неэффективности избранного плана непубличного </w:t>
      </w:r>
      <w:proofErr w:type="spellStart"/>
      <w:r w:rsidRPr="00016293">
        <w:rPr>
          <w:rFonts w:ascii="Times New Roman" w:hAnsi="Times New Roman" w:cs="Times New Roman"/>
          <w:sz w:val="24"/>
          <w:szCs w:val="24"/>
        </w:rPr>
        <w:t>дофинансирования</w:t>
      </w:r>
      <w:proofErr w:type="spellEnd"/>
      <w:r w:rsidRPr="00016293">
        <w:rPr>
          <w:rFonts w:ascii="Times New Roman" w:hAnsi="Times New Roman" w:cs="Times New Roman"/>
          <w:sz w:val="24"/>
          <w:szCs w:val="24"/>
        </w:rPr>
        <w:t xml:space="preserve">.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Изъятие вложенного названным мажоритарным участником (акционером) не может быть приравнено к исполнению обязательств перед независимыми кредиторами (пункт 4 статьи 1 Гражданского кодекса Российской Федерации). Возврат приобретшего корпоративную природу </w:t>
      </w:r>
      <w:proofErr w:type="spellStart"/>
      <w:r w:rsidRPr="00016293">
        <w:rPr>
          <w:rFonts w:ascii="Times New Roman" w:hAnsi="Times New Roman" w:cs="Times New Roman"/>
          <w:sz w:val="24"/>
          <w:szCs w:val="24"/>
        </w:rPr>
        <w:t>капиталозамещающего</w:t>
      </w:r>
      <w:proofErr w:type="spellEnd"/>
      <w:r w:rsidRPr="00016293">
        <w:rPr>
          <w:rFonts w:ascii="Times New Roman" w:hAnsi="Times New Roman" w:cs="Times New Roman"/>
          <w:sz w:val="24"/>
          <w:szCs w:val="24"/>
        </w:rPr>
        <w:t xml:space="preserve">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w:t>
      </w:r>
      <w:proofErr w:type="gramStart"/>
      <w:r w:rsidRPr="00016293">
        <w:rPr>
          <w:rFonts w:ascii="Times New Roman" w:hAnsi="Times New Roman" w:cs="Times New Roman"/>
          <w:sz w:val="24"/>
          <w:szCs w:val="24"/>
        </w:rPr>
        <w:t>недействительными</w:t>
      </w:r>
      <w:proofErr w:type="gramEnd"/>
      <w:r w:rsidRPr="00016293">
        <w:rPr>
          <w:rFonts w:ascii="Times New Roman" w:hAnsi="Times New Roman" w:cs="Times New Roman"/>
          <w:sz w:val="24"/>
          <w:szCs w:val="24"/>
        </w:rPr>
        <w:t xml:space="preserve"> по правилам статей 10 и 168 Гражданского кодекса Российской Федерации как совершенные со злоупотреблением правом.</w:t>
      </w: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 xml:space="preserve">Аналогичный вывод сделан здесь: </w:t>
      </w:r>
    </w:p>
    <w:p w:rsidR="00B7363E" w:rsidRPr="00016293" w:rsidRDefault="00B7363E" w:rsidP="00B7363E">
      <w:pPr>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по делу № А68-10446/15  от 21 февраля 2018 года № 310-ЭС17-17994 (1, 2)</w:t>
      </w:r>
    </w:p>
    <w:p w:rsidR="00B7363E" w:rsidRPr="00016293" w:rsidRDefault="004F5E88" w:rsidP="00B7363E">
      <w:pPr>
        <w:pStyle w:val="a8"/>
        <w:ind w:left="0" w:firstLine="567"/>
        <w:jc w:val="both"/>
        <w:rPr>
          <w:rFonts w:ascii="Times New Roman" w:hAnsi="Times New Roman" w:cs="Times New Roman"/>
          <w:b/>
          <w:sz w:val="24"/>
          <w:szCs w:val="24"/>
        </w:rPr>
      </w:pPr>
      <w:hyperlink r:id="rId41" w:history="1">
        <w:r w:rsidR="00B7363E" w:rsidRPr="00016293">
          <w:rPr>
            <w:rStyle w:val="a3"/>
            <w:rFonts w:ascii="Times New Roman" w:hAnsi="Times New Roman" w:cs="Times New Roman"/>
            <w:b/>
            <w:sz w:val="24"/>
            <w:szCs w:val="24"/>
          </w:rPr>
          <w:t>http://kad.arbitr.ru/PdfDocument/3f2eed54-05bd-4241-9bff-a6b980dbb64e/2efe52a2-514e-468b-ac74-d7a475dcd11d/A68-10446-2015_20180221_Opredelenie.pdf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ind w:left="927"/>
        <w:jc w:val="both"/>
        <w:rPr>
          <w:rFonts w:ascii="Times New Roman" w:hAnsi="Times New Roman" w:cs="Times New Roman"/>
          <w:sz w:val="24"/>
          <w:szCs w:val="24"/>
        </w:rPr>
      </w:pPr>
    </w:p>
    <w:p w:rsidR="00B7363E" w:rsidRPr="00016293" w:rsidRDefault="00B7363E" w:rsidP="00B7363E">
      <w:pPr>
        <w:pStyle w:val="a8"/>
        <w:numPr>
          <w:ilvl w:val="0"/>
          <w:numId w:val="6"/>
        </w:numPr>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 305-ЭС17-17208 от 15 февраля 2018 г по делу А40-10067/2016</w:t>
      </w:r>
    </w:p>
    <w:p w:rsidR="00B7363E" w:rsidRPr="00016293" w:rsidRDefault="004F5E88" w:rsidP="00B7363E">
      <w:pPr>
        <w:pStyle w:val="a8"/>
        <w:ind w:left="567"/>
        <w:jc w:val="both"/>
        <w:rPr>
          <w:rFonts w:ascii="Times New Roman" w:hAnsi="Times New Roman" w:cs="Times New Roman"/>
          <w:b/>
          <w:sz w:val="24"/>
          <w:szCs w:val="24"/>
        </w:rPr>
      </w:pPr>
      <w:hyperlink r:id="rId42" w:history="1">
        <w:r w:rsidR="00B7363E" w:rsidRPr="00016293">
          <w:rPr>
            <w:rStyle w:val="a3"/>
            <w:rFonts w:ascii="Times New Roman" w:hAnsi="Times New Roman" w:cs="Times New Roman"/>
            <w:b/>
            <w:sz w:val="24"/>
            <w:szCs w:val="24"/>
          </w:rPr>
          <w:t>http://kad.arbitr.ru/PdfDocument/f43078cc-ca12-4643-ac4d-04b2ed2885e4/40fdd2d5-f066-4d9c-9818-7779294a3ed7/A40-10067-2016_20180215_Opredelenie.pdf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ind w:left="0"/>
        <w:jc w:val="both"/>
        <w:outlineLvl w:val="1"/>
        <w:rPr>
          <w:rFonts w:ascii="Times New Roman" w:hAnsi="Times New Roman" w:cs="Times New Roman"/>
          <w:sz w:val="24"/>
          <w:szCs w:val="24"/>
        </w:rPr>
      </w:pPr>
      <w:bookmarkStart w:id="34" w:name="_Toc536309403"/>
      <w:r w:rsidRPr="00016293">
        <w:rPr>
          <w:rFonts w:ascii="Times New Roman" w:hAnsi="Times New Roman" w:cs="Times New Roman"/>
          <w:sz w:val="24"/>
          <w:szCs w:val="24"/>
        </w:rPr>
        <w:t>Отмена решения общего собрания участников должника об увеличении уставного капитала сама по себе не дает оснований для переквалификации требования о возврате внесенных в уставный капитал средств на основании данного решения как заемных. Данное требование по существу является требованием о возврате взноса в уставной капитал должника, то есть определенно вытекает из отношений фактического участия в последнем</w:t>
      </w:r>
      <w:bookmarkEnd w:id="34"/>
    </w:p>
    <w:p w:rsidR="00B7363E" w:rsidRPr="00016293" w:rsidRDefault="00B7363E" w:rsidP="00B7363E">
      <w:pPr>
        <w:pStyle w:val="a8"/>
        <w:ind w:left="0" w:firstLine="567"/>
        <w:jc w:val="both"/>
        <w:rPr>
          <w:rFonts w:ascii="Times New Roman" w:hAnsi="Times New Roman" w:cs="Times New Roman"/>
          <w:color w:val="1D2129"/>
          <w:sz w:val="24"/>
          <w:szCs w:val="24"/>
          <w:shd w:val="clear" w:color="auto" w:fill="FFFFFF"/>
        </w:rPr>
      </w:pPr>
    </w:p>
    <w:p w:rsidR="00B7363E" w:rsidRPr="00016293" w:rsidRDefault="00B7363E" w:rsidP="00B7363E">
      <w:pPr>
        <w:pStyle w:val="a8"/>
        <w:ind w:left="0" w:firstLine="567"/>
        <w:jc w:val="both"/>
        <w:rPr>
          <w:rFonts w:ascii="Times New Roman" w:hAnsi="Times New Roman" w:cs="Times New Roman"/>
          <w:color w:val="1D2129"/>
          <w:sz w:val="24"/>
          <w:szCs w:val="24"/>
          <w:shd w:val="clear" w:color="auto" w:fill="FFFFFF"/>
        </w:rPr>
      </w:pPr>
      <w:proofErr w:type="gramStart"/>
      <w:r w:rsidRPr="00016293">
        <w:rPr>
          <w:rFonts w:ascii="Times New Roman" w:hAnsi="Times New Roman" w:cs="Times New Roman"/>
          <w:color w:val="1D2129"/>
          <w:sz w:val="24"/>
          <w:szCs w:val="24"/>
          <w:shd w:val="clear" w:color="auto" w:fill="FFFFFF"/>
        </w:rPr>
        <w:t>Между ООО «</w:t>
      </w:r>
      <w:proofErr w:type="spellStart"/>
      <w:r w:rsidRPr="00016293">
        <w:rPr>
          <w:rFonts w:ascii="Times New Roman" w:hAnsi="Times New Roman" w:cs="Times New Roman"/>
          <w:color w:val="1D2129"/>
          <w:sz w:val="24"/>
          <w:szCs w:val="24"/>
          <w:shd w:val="clear" w:color="auto" w:fill="FFFFFF"/>
        </w:rPr>
        <w:t>Лилу</w:t>
      </w:r>
      <w:proofErr w:type="spellEnd"/>
      <w:r w:rsidRPr="00016293">
        <w:rPr>
          <w:rFonts w:ascii="Times New Roman" w:hAnsi="Times New Roman" w:cs="Times New Roman"/>
          <w:color w:val="1D2129"/>
          <w:sz w:val="24"/>
          <w:szCs w:val="24"/>
          <w:shd w:val="clear" w:color="auto" w:fill="FFFFFF"/>
        </w:rPr>
        <w:t xml:space="preserve"> </w:t>
      </w:r>
      <w:proofErr w:type="spellStart"/>
      <w:r w:rsidRPr="00016293">
        <w:rPr>
          <w:rFonts w:ascii="Times New Roman" w:hAnsi="Times New Roman" w:cs="Times New Roman"/>
          <w:color w:val="1D2129"/>
          <w:sz w:val="24"/>
          <w:szCs w:val="24"/>
          <w:shd w:val="clear" w:color="auto" w:fill="FFFFFF"/>
        </w:rPr>
        <w:t>Продакшн</w:t>
      </w:r>
      <w:proofErr w:type="spellEnd"/>
      <w:r w:rsidRPr="00016293">
        <w:rPr>
          <w:rFonts w:ascii="Times New Roman" w:hAnsi="Times New Roman" w:cs="Times New Roman"/>
          <w:color w:val="1D2129"/>
          <w:sz w:val="24"/>
          <w:szCs w:val="24"/>
          <w:shd w:val="clear" w:color="auto" w:fill="FFFFFF"/>
        </w:rPr>
        <w:t xml:space="preserve">» (Должник) и ПАО «ВОЛГА Капитал» (Кредитор) было заключено 22 договора целевого займа, во исполнение которых Кредитор </w:t>
      </w:r>
      <w:r w:rsidRPr="00016293">
        <w:rPr>
          <w:rFonts w:ascii="Times New Roman" w:hAnsi="Times New Roman" w:cs="Times New Roman"/>
          <w:color w:val="1D2129"/>
          <w:sz w:val="24"/>
          <w:szCs w:val="24"/>
          <w:shd w:val="clear" w:color="auto" w:fill="FFFFFF"/>
        </w:rPr>
        <w:lastRenderedPageBreak/>
        <w:t>перечислил Должнику 37,5 млн. руб.</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Решением общего собрания участников Должника от 24.02.2015 его уставной капитал увеличен за счет вклада Кредитора на 20,6 млн. руб. (который владел 50% доли в уставном капитале Должника).</w:t>
      </w:r>
      <w:proofErr w:type="gramEnd"/>
      <w:r w:rsidRPr="00016293">
        <w:rPr>
          <w:rFonts w:ascii="Times New Roman" w:hAnsi="Times New Roman" w:cs="Times New Roman"/>
          <w:color w:val="1D2129"/>
          <w:sz w:val="24"/>
          <w:szCs w:val="24"/>
          <w:shd w:val="clear" w:color="auto" w:fill="FFFFFF"/>
        </w:rPr>
        <w:t xml:space="preserve"> На основании данного решения Должник и Кредитор заключили соглашение о проведении взаимозачета путем внесения заемных денежных сре</w:t>
      </w:r>
      <w:proofErr w:type="gramStart"/>
      <w:r w:rsidRPr="00016293">
        <w:rPr>
          <w:rFonts w:ascii="Times New Roman" w:hAnsi="Times New Roman" w:cs="Times New Roman"/>
          <w:color w:val="1D2129"/>
          <w:sz w:val="24"/>
          <w:szCs w:val="24"/>
          <w:shd w:val="clear" w:color="auto" w:fill="FFFFFF"/>
        </w:rPr>
        <w:t>дств в р</w:t>
      </w:r>
      <w:proofErr w:type="gramEnd"/>
      <w:r w:rsidRPr="00016293">
        <w:rPr>
          <w:rFonts w:ascii="Times New Roman" w:hAnsi="Times New Roman" w:cs="Times New Roman"/>
          <w:color w:val="1D2129"/>
          <w:sz w:val="24"/>
          <w:szCs w:val="24"/>
          <w:shd w:val="clear" w:color="auto" w:fill="FFFFFF"/>
        </w:rPr>
        <w:t>азмере 20,6 млн. руб. в уставной капитал должника.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После введения в отношении Должника процедуры наблюдения решение общего собрания участников Должника от 24.02.2015 признано судом недействительным.</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 xml:space="preserve">Определением </w:t>
      </w:r>
      <w:proofErr w:type="spellStart"/>
      <w:r w:rsidRPr="00016293">
        <w:rPr>
          <w:rFonts w:ascii="Times New Roman" w:hAnsi="Times New Roman" w:cs="Times New Roman"/>
          <w:color w:val="1D2129"/>
          <w:sz w:val="24"/>
          <w:szCs w:val="24"/>
          <w:shd w:val="clear" w:color="auto" w:fill="FFFFFF"/>
        </w:rPr>
        <w:t>АСгМ</w:t>
      </w:r>
      <w:proofErr w:type="spellEnd"/>
      <w:r w:rsidRPr="00016293">
        <w:rPr>
          <w:rFonts w:ascii="Times New Roman" w:hAnsi="Times New Roman" w:cs="Times New Roman"/>
          <w:color w:val="1D2129"/>
          <w:sz w:val="24"/>
          <w:szCs w:val="24"/>
          <w:shd w:val="clear" w:color="auto" w:fill="FFFFFF"/>
        </w:rPr>
        <w:t>, оставленным без изменения постановлениями 9ААС и АС МО, удовлетворено заявление Кредитора о включении его требований в реестр требований кредиторов Должника. Суды исходили из того, что в связи с отменой решения общего собрания участников Должника соглашение о зачете является незаключенным, поэтому не имелось оснований для квалификации заемных правоотношений должника и общества как внутрикорпоративных.</w:t>
      </w:r>
    </w:p>
    <w:p w:rsidR="00B7363E" w:rsidRPr="00016293" w:rsidRDefault="00B7363E" w:rsidP="00B7363E">
      <w:pPr>
        <w:pStyle w:val="a8"/>
        <w:ind w:left="0" w:firstLine="567"/>
        <w:jc w:val="both"/>
        <w:rPr>
          <w:rFonts w:ascii="Times New Roman" w:hAnsi="Times New Roman" w:cs="Times New Roman"/>
          <w:b/>
          <w:color w:val="1D2129"/>
          <w:sz w:val="24"/>
          <w:szCs w:val="24"/>
          <w:shd w:val="clear" w:color="auto" w:fill="FFFFFF"/>
        </w:rPr>
      </w:pPr>
      <w:r w:rsidRPr="00016293">
        <w:rPr>
          <w:rFonts w:ascii="Times New Roman" w:hAnsi="Times New Roman" w:cs="Times New Roman"/>
          <w:b/>
          <w:color w:val="1D2129"/>
          <w:sz w:val="24"/>
          <w:szCs w:val="24"/>
          <w:shd w:val="clear" w:color="auto" w:fill="FFFFFF"/>
        </w:rPr>
        <w:t xml:space="preserve">СКЭС ВС РФ пришла к следующим выводам: </w:t>
      </w:r>
    </w:p>
    <w:p w:rsidR="00B7363E" w:rsidRPr="00016293" w:rsidRDefault="00B7363E" w:rsidP="00B7363E">
      <w:pPr>
        <w:pStyle w:val="a8"/>
        <w:ind w:left="0" w:firstLine="567"/>
        <w:jc w:val="both"/>
        <w:rPr>
          <w:rFonts w:ascii="Times New Roman" w:hAnsi="Times New Roman" w:cs="Times New Roman"/>
          <w:sz w:val="24"/>
          <w:szCs w:val="24"/>
        </w:rPr>
      </w:pPr>
      <w:r w:rsidRPr="00016293">
        <w:rPr>
          <w:rFonts w:ascii="Times New Roman" w:hAnsi="Times New Roman" w:cs="Times New Roman"/>
          <w:sz w:val="24"/>
          <w:szCs w:val="24"/>
        </w:rPr>
        <w:t>Вопреки выводам судов и доводам общества "ВОЛГА Капитал" недействительность сделки об увеличении уставного капитала общества "</w:t>
      </w:r>
      <w:proofErr w:type="spellStart"/>
      <w:r w:rsidRPr="00016293">
        <w:rPr>
          <w:rFonts w:ascii="Times New Roman" w:hAnsi="Times New Roman" w:cs="Times New Roman"/>
          <w:sz w:val="24"/>
          <w:szCs w:val="24"/>
        </w:rPr>
        <w:t>Лилу</w:t>
      </w:r>
      <w:proofErr w:type="spellEnd"/>
      <w:r w:rsidRPr="00016293">
        <w:rPr>
          <w:rFonts w:ascii="Times New Roman" w:hAnsi="Times New Roman" w:cs="Times New Roman"/>
          <w:sz w:val="24"/>
          <w:szCs w:val="24"/>
        </w:rPr>
        <w:t xml:space="preserve"> </w:t>
      </w:r>
      <w:proofErr w:type="spellStart"/>
      <w:r w:rsidRPr="00016293">
        <w:rPr>
          <w:rFonts w:ascii="Times New Roman" w:hAnsi="Times New Roman" w:cs="Times New Roman"/>
          <w:sz w:val="24"/>
          <w:szCs w:val="24"/>
        </w:rPr>
        <w:t>Продакшн</w:t>
      </w:r>
      <w:proofErr w:type="spellEnd"/>
      <w:r w:rsidRPr="00016293">
        <w:rPr>
          <w:rFonts w:ascii="Times New Roman" w:hAnsi="Times New Roman" w:cs="Times New Roman"/>
          <w:sz w:val="24"/>
          <w:szCs w:val="24"/>
        </w:rPr>
        <w:t xml:space="preserve">" не является основанием для квалификации реституционного требования участника общества (общества "ВОЛГА Капитал") о возврате вклада в уставной капитал как требования о возврате займа вне зависимости от отношений между этими лицами, предшествовавших внесению вклада. </w:t>
      </w:r>
      <w:proofErr w:type="gramStart"/>
      <w:r w:rsidRPr="00016293">
        <w:rPr>
          <w:rFonts w:ascii="Times New Roman" w:hAnsi="Times New Roman" w:cs="Times New Roman"/>
          <w:sz w:val="24"/>
          <w:szCs w:val="24"/>
        </w:rPr>
        <w:t>Последствия недействительности сделки по увеличению уставного капитала, оформленной решением общего собрания участников общества "</w:t>
      </w:r>
      <w:proofErr w:type="spellStart"/>
      <w:r w:rsidRPr="00016293">
        <w:rPr>
          <w:rFonts w:ascii="Times New Roman" w:hAnsi="Times New Roman" w:cs="Times New Roman"/>
          <w:sz w:val="24"/>
          <w:szCs w:val="24"/>
        </w:rPr>
        <w:t>Лилу</w:t>
      </w:r>
      <w:proofErr w:type="spellEnd"/>
      <w:r w:rsidRPr="00016293">
        <w:rPr>
          <w:rFonts w:ascii="Times New Roman" w:hAnsi="Times New Roman" w:cs="Times New Roman"/>
          <w:sz w:val="24"/>
          <w:szCs w:val="24"/>
        </w:rPr>
        <w:t xml:space="preserve"> </w:t>
      </w:r>
      <w:proofErr w:type="spellStart"/>
      <w:r w:rsidRPr="00016293">
        <w:rPr>
          <w:rFonts w:ascii="Times New Roman" w:hAnsi="Times New Roman" w:cs="Times New Roman"/>
          <w:sz w:val="24"/>
          <w:szCs w:val="24"/>
        </w:rPr>
        <w:t>Продакшн</w:t>
      </w:r>
      <w:proofErr w:type="spellEnd"/>
      <w:r w:rsidRPr="00016293">
        <w:rPr>
          <w:rFonts w:ascii="Times New Roman" w:hAnsi="Times New Roman" w:cs="Times New Roman"/>
          <w:sz w:val="24"/>
          <w:szCs w:val="24"/>
        </w:rPr>
        <w:t>" от 24.02.2015, хотя и носят реституционный характер (пункт 2 статьи 167 Гражданского кодекса Российской Федерации), по сути, направлены на уменьшение уставного капитала путем уменьшения номинальной стоимости долей всех участников общества и поэтому не могут конкурировать с требованиями независимых кредиторов.</w:t>
      </w:r>
      <w:proofErr w:type="gramEnd"/>
      <w:r w:rsidRPr="00016293">
        <w:rPr>
          <w:rFonts w:ascii="Times New Roman" w:hAnsi="Times New Roman" w:cs="Times New Roman"/>
          <w:sz w:val="24"/>
          <w:szCs w:val="24"/>
        </w:rPr>
        <w:t xml:space="preserve"> В силу </w:t>
      </w:r>
      <w:proofErr w:type="gramStart"/>
      <w:r w:rsidRPr="00016293">
        <w:rPr>
          <w:rFonts w:ascii="Times New Roman" w:hAnsi="Times New Roman" w:cs="Times New Roman"/>
          <w:sz w:val="24"/>
          <w:szCs w:val="24"/>
        </w:rPr>
        <w:t>изложенного</w:t>
      </w:r>
      <w:proofErr w:type="gramEnd"/>
      <w:r w:rsidRPr="00016293">
        <w:rPr>
          <w:rFonts w:ascii="Times New Roman" w:hAnsi="Times New Roman" w:cs="Times New Roman"/>
          <w:sz w:val="24"/>
          <w:szCs w:val="24"/>
        </w:rPr>
        <w:t xml:space="preserve"> выше такое требование не может быть включено в реестр требований кредиторов.</w:t>
      </w:r>
    </w:p>
    <w:p w:rsidR="00B7363E" w:rsidRPr="00016293" w:rsidRDefault="00B7363E" w:rsidP="00B7363E">
      <w:pPr>
        <w:pStyle w:val="a8"/>
        <w:ind w:left="0" w:firstLine="567"/>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Определение СКЭС ВС РФ по делу № А41-86889/15  от 12.03.2018г. № 305-ЭС17-17342</w:t>
      </w:r>
    </w:p>
    <w:p w:rsidR="00B7363E" w:rsidRPr="00016293" w:rsidRDefault="004F5E88" w:rsidP="00B7363E">
      <w:pPr>
        <w:pStyle w:val="a8"/>
        <w:tabs>
          <w:tab w:val="left" w:pos="851"/>
        </w:tabs>
        <w:ind w:left="0" w:firstLine="426"/>
        <w:jc w:val="both"/>
        <w:rPr>
          <w:rFonts w:ascii="Times New Roman" w:hAnsi="Times New Roman" w:cs="Times New Roman"/>
          <w:sz w:val="24"/>
          <w:szCs w:val="24"/>
        </w:rPr>
      </w:pPr>
      <w:hyperlink r:id="rId43" w:history="1">
        <w:r w:rsidR="00B7363E" w:rsidRPr="00016293">
          <w:rPr>
            <w:rStyle w:val="a3"/>
            <w:rFonts w:ascii="Times New Roman" w:hAnsi="Times New Roman" w:cs="Times New Roman"/>
            <w:sz w:val="24"/>
            <w:szCs w:val="24"/>
          </w:rPr>
          <w:t>http://kad.arbitr.ru/PdfDocument/45051fe5-847b-406c-8790-02c67537022d/3c06bb14-bcad-427c-9b7f-e6eb27f25c7c/A41-86889-2015_20180312_Opredelenie.pdf</w:t>
        </w:r>
      </w:hyperlink>
      <w:r w:rsidR="00B7363E" w:rsidRPr="00016293">
        <w:rPr>
          <w:rFonts w:ascii="Times New Roman" w:hAnsi="Times New Roman" w:cs="Times New Roman"/>
          <w:sz w:val="24"/>
          <w:szCs w:val="24"/>
        </w:rPr>
        <w:t xml:space="preserve"> </w:t>
      </w:r>
    </w:p>
    <w:p w:rsidR="00B7363E" w:rsidRPr="00016293" w:rsidRDefault="00B7363E" w:rsidP="00B7363E">
      <w:pPr>
        <w:pStyle w:val="a8"/>
        <w:tabs>
          <w:tab w:val="left" w:pos="0"/>
        </w:tabs>
        <w:ind w:left="0"/>
        <w:jc w:val="both"/>
        <w:outlineLvl w:val="1"/>
        <w:rPr>
          <w:rFonts w:ascii="Times New Roman" w:hAnsi="Times New Roman" w:cs="Times New Roman"/>
          <w:sz w:val="24"/>
          <w:szCs w:val="24"/>
        </w:rPr>
      </w:pPr>
      <w:bookmarkStart w:id="35" w:name="_Toc536309404"/>
      <w:r w:rsidRPr="00016293">
        <w:rPr>
          <w:rFonts w:ascii="Times New Roman" w:hAnsi="Times New Roman" w:cs="Times New Roman"/>
          <w:sz w:val="24"/>
          <w:szCs w:val="24"/>
        </w:rPr>
        <w:t>Рассмотрен вопрос о возможности о</w:t>
      </w:r>
      <w:r w:rsidR="00713C9F">
        <w:rPr>
          <w:rFonts w:ascii="Times New Roman" w:hAnsi="Times New Roman" w:cs="Times New Roman"/>
          <w:sz w:val="24"/>
          <w:szCs w:val="24"/>
        </w:rPr>
        <w:t>спаривания</w:t>
      </w:r>
      <w:r w:rsidRPr="00016293">
        <w:rPr>
          <w:rFonts w:ascii="Times New Roman" w:hAnsi="Times New Roman" w:cs="Times New Roman"/>
          <w:sz w:val="24"/>
          <w:szCs w:val="24"/>
        </w:rPr>
        <w:t xml:space="preserve"> в рамках дела о банкротстве сделки, в которой должник не является непосредственной стороной, а также не в отношении его имущества (отчуждение Обществом (мажоритарным акционером которого является должник) своей доли в другом Обществе подконтрольным должнику лицам)</w:t>
      </w:r>
      <w:bookmarkEnd w:id="35"/>
    </w:p>
    <w:p w:rsidR="00B7363E" w:rsidRPr="00016293" w:rsidRDefault="00B7363E" w:rsidP="00B7363E">
      <w:pPr>
        <w:pStyle w:val="a8"/>
        <w:tabs>
          <w:tab w:val="left" w:pos="0"/>
        </w:tabs>
        <w:ind w:left="0"/>
        <w:jc w:val="both"/>
        <w:rPr>
          <w:rFonts w:ascii="Times New Roman" w:hAnsi="Times New Roman" w:cs="Times New Roman"/>
          <w:sz w:val="24"/>
          <w:szCs w:val="24"/>
        </w:rPr>
      </w:pPr>
    </w:p>
    <w:p w:rsidR="00B7363E" w:rsidRPr="00016293" w:rsidRDefault="00B7363E" w:rsidP="00B7363E">
      <w:pPr>
        <w:pStyle w:val="a8"/>
        <w:tabs>
          <w:tab w:val="left" w:pos="0"/>
        </w:tabs>
        <w:ind w:left="0"/>
        <w:jc w:val="both"/>
        <w:rPr>
          <w:rFonts w:ascii="Times New Roman" w:hAnsi="Times New Roman" w:cs="Times New Roman"/>
          <w:sz w:val="24"/>
          <w:szCs w:val="24"/>
        </w:rPr>
      </w:pPr>
      <w:r w:rsidRPr="00016293">
        <w:rPr>
          <w:rFonts w:ascii="Times New Roman" w:hAnsi="Times New Roman" w:cs="Times New Roman"/>
          <w:sz w:val="24"/>
          <w:szCs w:val="24"/>
        </w:rPr>
        <w:t xml:space="preserve">Фабула дела: </w:t>
      </w:r>
    </w:p>
    <w:p w:rsidR="00B7363E" w:rsidRPr="00016293" w:rsidRDefault="00B7363E" w:rsidP="00B7363E">
      <w:pPr>
        <w:pStyle w:val="a8"/>
        <w:tabs>
          <w:tab w:val="left" w:pos="0"/>
        </w:tabs>
        <w:ind w:left="0"/>
        <w:jc w:val="both"/>
        <w:rPr>
          <w:rFonts w:ascii="Times New Roman" w:hAnsi="Times New Roman" w:cs="Times New Roman"/>
          <w:sz w:val="24"/>
          <w:szCs w:val="24"/>
        </w:rPr>
      </w:pPr>
      <w:r w:rsidRPr="00016293">
        <w:rPr>
          <w:rFonts w:ascii="Times New Roman" w:hAnsi="Times New Roman" w:cs="Times New Roman"/>
          <w:color w:val="1D2129"/>
          <w:sz w:val="24"/>
          <w:szCs w:val="24"/>
          <w:shd w:val="clear" w:color="auto" w:fill="FFFFFF"/>
        </w:rPr>
        <w:t>Дмитриев В.Е. являлся акционером компании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xml:space="preserve"> Холдинг Лимитед" (компания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с долей владения 70%. Компания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являлась учредителем ООО "Архитектурно-экспертное бюро" (Бюро). </w:t>
      </w:r>
      <w:r w:rsidRPr="00016293">
        <w:rPr>
          <w:rFonts w:ascii="Times New Roman" w:hAnsi="Times New Roman" w:cs="Times New Roman"/>
          <w:color w:val="1D2129"/>
          <w:sz w:val="24"/>
          <w:szCs w:val="24"/>
        </w:rPr>
        <w:br/>
      </w:r>
      <w:proofErr w:type="gramStart"/>
      <w:r w:rsidRPr="00016293">
        <w:rPr>
          <w:rFonts w:ascii="Times New Roman" w:hAnsi="Times New Roman" w:cs="Times New Roman"/>
          <w:color w:val="1D2129"/>
          <w:sz w:val="24"/>
          <w:szCs w:val="24"/>
          <w:shd w:val="clear" w:color="auto" w:fill="FFFFFF"/>
        </w:rPr>
        <w:t>Бюро и компания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являлись соучредителями ООО "</w:t>
      </w:r>
      <w:proofErr w:type="spellStart"/>
      <w:r w:rsidRPr="00016293">
        <w:rPr>
          <w:rFonts w:ascii="Times New Roman" w:hAnsi="Times New Roman" w:cs="Times New Roman"/>
          <w:color w:val="1D2129"/>
          <w:sz w:val="24"/>
          <w:szCs w:val="24"/>
          <w:shd w:val="clear" w:color="auto" w:fill="FFFFFF"/>
        </w:rPr>
        <w:t>Осетровский</w:t>
      </w:r>
      <w:proofErr w:type="spellEnd"/>
      <w:r w:rsidRPr="00016293">
        <w:rPr>
          <w:rFonts w:ascii="Times New Roman" w:hAnsi="Times New Roman" w:cs="Times New Roman"/>
          <w:color w:val="1D2129"/>
          <w:sz w:val="24"/>
          <w:szCs w:val="24"/>
          <w:shd w:val="clear" w:color="auto" w:fill="FFFFFF"/>
        </w:rPr>
        <w:t xml:space="preserve"> ЛДК" с долями по 50%.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19.02.2015 компания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xml:space="preserve">" совершила сделки по отчуждению доли в уставном </w:t>
      </w:r>
      <w:r w:rsidRPr="00016293">
        <w:rPr>
          <w:rFonts w:ascii="Times New Roman" w:hAnsi="Times New Roman" w:cs="Times New Roman"/>
          <w:color w:val="1D2129"/>
          <w:sz w:val="24"/>
          <w:szCs w:val="24"/>
          <w:shd w:val="clear" w:color="auto" w:fill="FFFFFF"/>
        </w:rPr>
        <w:lastRenderedPageBreak/>
        <w:t>капитале ООО "</w:t>
      </w:r>
      <w:proofErr w:type="spellStart"/>
      <w:r w:rsidRPr="00016293">
        <w:rPr>
          <w:rFonts w:ascii="Times New Roman" w:hAnsi="Times New Roman" w:cs="Times New Roman"/>
          <w:color w:val="1D2129"/>
          <w:sz w:val="24"/>
          <w:szCs w:val="24"/>
          <w:shd w:val="clear" w:color="auto" w:fill="FFFFFF"/>
        </w:rPr>
        <w:t>Осетровский</w:t>
      </w:r>
      <w:proofErr w:type="spellEnd"/>
      <w:r w:rsidRPr="00016293">
        <w:rPr>
          <w:rFonts w:ascii="Times New Roman" w:hAnsi="Times New Roman" w:cs="Times New Roman"/>
          <w:color w:val="1D2129"/>
          <w:sz w:val="24"/>
          <w:szCs w:val="24"/>
          <w:shd w:val="clear" w:color="auto" w:fill="FFFFFF"/>
        </w:rPr>
        <w:t xml:space="preserve"> ЛДК" Дмитриеву Р.В. и Панкову В.И. в размере 10% и 90% соответственно.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13.11.2015 АС Московской области принял заявление от Дмитриева В.Е. о признании его банкротом и возбудил производство по делу о</w:t>
      </w:r>
      <w:proofErr w:type="gramEnd"/>
      <w:r w:rsidRPr="00016293">
        <w:rPr>
          <w:rFonts w:ascii="Times New Roman" w:hAnsi="Times New Roman" w:cs="Times New Roman"/>
          <w:color w:val="1D2129"/>
          <w:sz w:val="24"/>
          <w:szCs w:val="24"/>
          <w:shd w:val="clear" w:color="auto" w:fill="FFFFFF"/>
        </w:rPr>
        <w:t xml:space="preserve"> </w:t>
      </w:r>
      <w:proofErr w:type="gramStart"/>
      <w:r w:rsidRPr="00016293">
        <w:rPr>
          <w:rFonts w:ascii="Times New Roman" w:hAnsi="Times New Roman" w:cs="Times New Roman"/>
          <w:color w:val="1D2129"/>
          <w:sz w:val="24"/>
          <w:szCs w:val="24"/>
          <w:shd w:val="clear" w:color="auto" w:fill="FFFFFF"/>
        </w:rPr>
        <w:t>банкротстве</w:t>
      </w:r>
      <w:proofErr w:type="gramEnd"/>
      <w:r w:rsidRPr="00016293">
        <w:rPr>
          <w:rFonts w:ascii="Times New Roman" w:hAnsi="Times New Roman" w:cs="Times New Roman"/>
          <w:color w:val="1D2129"/>
          <w:sz w:val="24"/>
          <w:szCs w:val="24"/>
          <w:shd w:val="clear" w:color="auto" w:fill="FFFFFF"/>
        </w:rPr>
        <w:t xml:space="preserve"> должника.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 xml:space="preserve">Далее в рамках дела о банкротстве Дмитриева В.Е. его конкурсные кредиторы обратились в суд с заявлением о признании </w:t>
      </w:r>
      <w:proofErr w:type="gramStart"/>
      <w:r w:rsidRPr="00016293">
        <w:rPr>
          <w:rFonts w:ascii="Times New Roman" w:hAnsi="Times New Roman" w:cs="Times New Roman"/>
          <w:color w:val="1D2129"/>
          <w:sz w:val="24"/>
          <w:szCs w:val="24"/>
          <w:shd w:val="clear" w:color="auto" w:fill="FFFFFF"/>
        </w:rPr>
        <w:t>недействительными</w:t>
      </w:r>
      <w:proofErr w:type="gramEnd"/>
      <w:r w:rsidRPr="00016293">
        <w:rPr>
          <w:rFonts w:ascii="Times New Roman" w:hAnsi="Times New Roman" w:cs="Times New Roman"/>
          <w:color w:val="1D2129"/>
          <w:sz w:val="24"/>
          <w:szCs w:val="24"/>
          <w:shd w:val="clear" w:color="auto" w:fill="FFFFFF"/>
        </w:rPr>
        <w:t xml:space="preserve"> указанных сделок от 19.02.2015 и применении последствий их недействительности.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Доводы кредиторов сводились к тому, что Дмитриев В.Е., являясь конечным бенефициаром ООО "</w:t>
      </w:r>
      <w:proofErr w:type="spellStart"/>
      <w:r w:rsidRPr="00016293">
        <w:rPr>
          <w:rFonts w:ascii="Times New Roman" w:hAnsi="Times New Roman" w:cs="Times New Roman"/>
          <w:color w:val="1D2129"/>
          <w:sz w:val="24"/>
          <w:szCs w:val="24"/>
          <w:shd w:val="clear" w:color="auto" w:fill="FFFFFF"/>
        </w:rPr>
        <w:t>Осетровский</w:t>
      </w:r>
      <w:proofErr w:type="spellEnd"/>
      <w:r w:rsidRPr="00016293">
        <w:rPr>
          <w:rFonts w:ascii="Times New Roman" w:hAnsi="Times New Roman" w:cs="Times New Roman"/>
          <w:color w:val="1D2129"/>
          <w:sz w:val="24"/>
          <w:szCs w:val="24"/>
          <w:shd w:val="clear" w:color="auto" w:fill="FFFFFF"/>
        </w:rPr>
        <w:t xml:space="preserve"> ЛДК", использовал многоуровневую структуру с использованием компании-нерезидента для сокрытия факта прямого контроля и владения этим обществом. В преддверии своего банкротства должник во избежание обращения взыскания на принадлежавшее ему имущество фактически единолично принял решение об отчуждении компанией доли в обществе - ликвидного имущества, которым должник опосредованно владел и получал за счет него прибыль. Отчуждение доли в ООО "</w:t>
      </w:r>
      <w:proofErr w:type="spellStart"/>
      <w:r w:rsidRPr="00016293">
        <w:rPr>
          <w:rFonts w:ascii="Times New Roman" w:hAnsi="Times New Roman" w:cs="Times New Roman"/>
          <w:color w:val="1D2129"/>
          <w:sz w:val="24"/>
          <w:szCs w:val="24"/>
          <w:shd w:val="clear" w:color="auto" w:fill="FFFFFF"/>
        </w:rPr>
        <w:t>Осетровский</w:t>
      </w:r>
      <w:proofErr w:type="spellEnd"/>
      <w:r w:rsidRPr="00016293">
        <w:rPr>
          <w:rFonts w:ascii="Times New Roman" w:hAnsi="Times New Roman" w:cs="Times New Roman"/>
          <w:color w:val="1D2129"/>
          <w:sz w:val="24"/>
          <w:szCs w:val="24"/>
          <w:shd w:val="clear" w:color="auto" w:fill="FFFFFF"/>
        </w:rPr>
        <w:t xml:space="preserve"> ЛДК" снизило рыночную стоимость компании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и, как следствие, стоимость доли самого должника, а значит и негативно повлияло на наполнение его конкурсной массы. К тому же доли отчуждены родственниками должника - Дмитриеву Р.В. и Панкову В.И., а общество осталось под контролем должника. Совокупность указанных обстоятельств указывает на то, что сделки по отчуждению компанией "</w:t>
      </w:r>
      <w:proofErr w:type="spellStart"/>
      <w:r w:rsidRPr="00016293">
        <w:rPr>
          <w:rFonts w:ascii="Times New Roman" w:hAnsi="Times New Roman" w:cs="Times New Roman"/>
          <w:color w:val="1D2129"/>
          <w:sz w:val="24"/>
          <w:szCs w:val="24"/>
          <w:shd w:val="clear" w:color="auto" w:fill="FFFFFF"/>
        </w:rPr>
        <w:t>Сэндрок</w:t>
      </w:r>
      <w:proofErr w:type="spellEnd"/>
      <w:r w:rsidRPr="00016293">
        <w:rPr>
          <w:rFonts w:ascii="Times New Roman" w:hAnsi="Times New Roman" w:cs="Times New Roman"/>
          <w:color w:val="1D2129"/>
          <w:sz w:val="24"/>
          <w:szCs w:val="24"/>
          <w:shd w:val="clear" w:color="auto" w:fill="FFFFFF"/>
        </w:rPr>
        <w:t>" своей доли в уставном капитале ООО "</w:t>
      </w:r>
      <w:proofErr w:type="spellStart"/>
      <w:r w:rsidRPr="00016293">
        <w:rPr>
          <w:rFonts w:ascii="Times New Roman" w:hAnsi="Times New Roman" w:cs="Times New Roman"/>
          <w:color w:val="1D2129"/>
          <w:sz w:val="24"/>
          <w:szCs w:val="24"/>
          <w:shd w:val="clear" w:color="auto" w:fill="FFFFFF"/>
        </w:rPr>
        <w:t>Осетровский</w:t>
      </w:r>
      <w:proofErr w:type="spellEnd"/>
      <w:r w:rsidRPr="00016293">
        <w:rPr>
          <w:rFonts w:ascii="Times New Roman" w:hAnsi="Times New Roman" w:cs="Times New Roman"/>
          <w:color w:val="1D2129"/>
          <w:sz w:val="24"/>
          <w:szCs w:val="24"/>
          <w:shd w:val="clear" w:color="auto" w:fill="FFFFFF"/>
        </w:rPr>
        <w:t xml:space="preserve"> ЛДК" совершены за счет должника с заинтересованными лицами исключительно с намерением причинить вред кредиторам должника и на основании ст. 10 и 168 ГК РФ эти сделки недействительны.</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Определением суда первой инстанции производство по заявлению кредиторов прекращено применительно к п. 1 ч. 1 ст. 150 АПК РФ. Суд исходил из того, что заявленные требования не подлежат рассмотрению в деле о банкротстве, поскольку оспариваются сделки, совершенные без участия должника и не в отношении его имущества. </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Постановлением 10АС, оставленным в силе постановлением АС МО, указанное определение отменено, требования кредиторов оставлены без рассмотрения применительно к п. 4 ч. 1 ст. 148 АПК РФ.</w:t>
      </w:r>
    </w:p>
    <w:p w:rsidR="00B7363E" w:rsidRPr="00016293" w:rsidRDefault="00B7363E" w:rsidP="00B7363E">
      <w:pPr>
        <w:pStyle w:val="a8"/>
        <w:tabs>
          <w:tab w:val="left" w:pos="851"/>
        </w:tabs>
        <w:ind w:left="927"/>
        <w:jc w:val="both"/>
        <w:rPr>
          <w:rFonts w:ascii="Times New Roman" w:hAnsi="Times New Roman" w:cs="Times New Roman"/>
          <w:b/>
          <w:sz w:val="24"/>
          <w:szCs w:val="24"/>
        </w:rPr>
      </w:pPr>
      <w:r w:rsidRPr="00016293">
        <w:rPr>
          <w:rFonts w:ascii="Times New Roman" w:hAnsi="Times New Roman" w:cs="Times New Roman"/>
          <w:b/>
          <w:sz w:val="24"/>
          <w:szCs w:val="24"/>
        </w:rPr>
        <w:t>ВЫВОДЫ СКЭС ВС РФ</w:t>
      </w:r>
    </w:p>
    <w:p w:rsidR="00B7363E" w:rsidRPr="00016293" w:rsidRDefault="00B7363E" w:rsidP="00B7363E">
      <w:pPr>
        <w:pStyle w:val="a8"/>
        <w:tabs>
          <w:tab w:val="left" w:pos="851"/>
        </w:tabs>
        <w:ind w:left="0" w:firstLine="709"/>
        <w:jc w:val="both"/>
        <w:rPr>
          <w:rFonts w:ascii="Times New Roman" w:hAnsi="Times New Roman" w:cs="Times New Roman"/>
          <w:sz w:val="24"/>
          <w:szCs w:val="24"/>
        </w:rPr>
      </w:pPr>
      <w:r w:rsidRPr="00016293">
        <w:rPr>
          <w:rFonts w:ascii="Times New Roman" w:hAnsi="Times New Roman" w:cs="Times New Roman"/>
          <w:sz w:val="24"/>
          <w:szCs w:val="24"/>
        </w:rPr>
        <w:t xml:space="preserve">Суды необоснованно ограничились буквальным содержанием перечня, установленного в пункте 2 постановления № 63. </w:t>
      </w:r>
    </w:p>
    <w:p w:rsidR="00713C9F" w:rsidRDefault="00B7363E" w:rsidP="00B7363E">
      <w:pPr>
        <w:pStyle w:val="a8"/>
        <w:tabs>
          <w:tab w:val="left" w:pos="851"/>
        </w:tabs>
        <w:ind w:left="0" w:firstLine="709"/>
        <w:jc w:val="both"/>
        <w:rPr>
          <w:rFonts w:ascii="Times New Roman" w:hAnsi="Times New Roman" w:cs="Times New Roman"/>
          <w:sz w:val="24"/>
          <w:szCs w:val="24"/>
        </w:rPr>
      </w:pPr>
      <w:r w:rsidRPr="00016293">
        <w:rPr>
          <w:rFonts w:ascii="Times New Roman" w:hAnsi="Times New Roman" w:cs="Times New Roman"/>
          <w:sz w:val="24"/>
          <w:szCs w:val="24"/>
        </w:rPr>
        <w:t xml:space="preserve"> Во-первых, перечень не исчерпывающий и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p>
    <w:p w:rsidR="00B7363E" w:rsidRPr="00016293" w:rsidRDefault="00B7363E" w:rsidP="00B7363E">
      <w:pPr>
        <w:pStyle w:val="a8"/>
        <w:tabs>
          <w:tab w:val="left" w:pos="851"/>
        </w:tabs>
        <w:ind w:left="0" w:firstLine="709"/>
        <w:jc w:val="both"/>
        <w:rPr>
          <w:rFonts w:ascii="Times New Roman" w:hAnsi="Times New Roman" w:cs="Times New Roman"/>
          <w:sz w:val="24"/>
          <w:szCs w:val="24"/>
        </w:rPr>
      </w:pPr>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Во-вторых, без внимания судов и судебной оценки остались доводы кредиторов о том, что, учитывая долю участия Дмитриева В.Е. в компании "</w:t>
      </w:r>
      <w:proofErr w:type="spellStart"/>
      <w:r w:rsidRPr="00016293">
        <w:rPr>
          <w:rFonts w:ascii="Times New Roman" w:hAnsi="Times New Roman" w:cs="Times New Roman"/>
          <w:sz w:val="24"/>
          <w:szCs w:val="24"/>
        </w:rPr>
        <w:t>Сэндрок</w:t>
      </w:r>
      <w:proofErr w:type="spellEnd"/>
      <w:r w:rsidRPr="00016293">
        <w:rPr>
          <w:rFonts w:ascii="Times New Roman" w:hAnsi="Times New Roman" w:cs="Times New Roman"/>
          <w:sz w:val="24"/>
          <w:szCs w:val="24"/>
        </w:rPr>
        <w:t>" и структуру уставного капитала общества "</w:t>
      </w:r>
      <w:proofErr w:type="spellStart"/>
      <w:r w:rsidRPr="00016293">
        <w:rPr>
          <w:rFonts w:ascii="Times New Roman" w:hAnsi="Times New Roman" w:cs="Times New Roman"/>
          <w:sz w:val="24"/>
          <w:szCs w:val="24"/>
        </w:rPr>
        <w:t>Осетровский</w:t>
      </w:r>
      <w:proofErr w:type="spellEnd"/>
      <w:r w:rsidRPr="00016293">
        <w:rPr>
          <w:rFonts w:ascii="Times New Roman" w:hAnsi="Times New Roman" w:cs="Times New Roman"/>
          <w:sz w:val="24"/>
          <w:szCs w:val="24"/>
        </w:rPr>
        <w:t xml:space="preserve"> ЛДК", Дмитриев В.Е. </w:t>
      </w:r>
      <w:r w:rsidRPr="00016293">
        <w:rPr>
          <w:rFonts w:ascii="Times New Roman" w:hAnsi="Times New Roman" w:cs="Times New Roman"/>
          <w:b/>
          <w:sz w:val="24"/>
          <w:szCs w:val="24"/>
        </w:rPr>
        <w:t>по существу прикрывался корпоративной формой юридического лица (компанией "</w:t>
      </w:r>
      <w:proofErr w:type="spellStart"/>
      <w:r w:rsidRPr="00016293">
        <w:rPr>
          <w:rFonts w:ascii="Times New Roman" w:hAnsi="Times New Roman" w:cs="Times New Roman"/>
          <w:b/>
          <w:sz w:val="24"/>
          <w:szCs w:val="24"/>
        </w:rPr>
        <w:t>Сэндрок</w:t>
      </w:r>
      <w:proofErr w:type="spellEnd"/>
      <w:r w:rsidRPr="00016293">
        <w:rPr>
          <w:rFonts w:ascii="Times New Roman" w:hAnsi="Times New Roman" w:cs="Times New Roman"/>
          <w:b/>
          <w:sz w:val="24"/>
          <w:szCs w:val="24"/>
        </w:rPr>
        <w:t>" и бюро) для владения и управления своим ликвидным имуществом – мажоритарной долей участия в обществе</w:t>
      </w:r>
      <w:r w:rsidRPr="00016293">
        <w:rPr>
          <w:rFonts w:ascii="Times New Roman" w:hAnsi="Times New Roman" w:cs="Times New Roman"/>
          <w:sz w:val="24"/>
          <w:szCs w:val="24"/>
        </w:rPr>
        <w:t xml:space="preserve"> "</w:t>
      </w:r>
      <w:proofErr w:type="spellStart"/>
      <w:r w:rsidRPr="00016293">
        <w:rPr>
          <w:rFonts w:ascii="Times New Roman" w:hAnsi="Times New Roman" w:cs="Times New Roman"/>
          <w:sz w:val="24"/>
          <w:szCs w:val="24"/>
        </w:rPr>
        <w:t>Осетровский</w:t>
      </w:r>
      <w:proofErr w:type="spellEnd"/>
      <w:r w:rsidRPr="00016293">
        <w:rPr>
          <w:rFonts w:ascii="Times New Roman" w:hAnsi="Times New Roman" w:cs="Times New Roman"/>
          <w:sz w:val="24"/>
          <w:szCs w:val="24"/>
        </w:rPr>
        <w:t xml:space="preserve"> ЛДК".</w:t>
      </w:r>
      <w:proofErr w:type="gramEnd"/>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 xml:space="preserve">Величина встречного предоставления по сделкам, как и сам факт </w:t>
      </w:r>
      <w:proofErr w:type="spellStart"/>
      <w:r w:rsidRPr="00016293">
        <w:rPr>
          <w:rFonts w:ascii="Times New Roman" w:hAnsi="Times New Roman" w:cs="Times New Roman"/>
          <w:sz w:val="24"/>
          <w:szCs w:val="24"/>
        </w:rPr>
        <w:t>возмездности</w:t>
      </w:r>
      <w:proofErr w:type="spellEnd"/>
      <w:r w:rsidRPr="00016293">
        <w:rPr>
          <w:rFonts w:ascii="Times New Roman" w:hAnsi="Times New Roman" w:cs="Times New Roman"/>
          <w:sz w:val="24"/>
          <w:szCs w:val="24"/>
        </w:rPr>
        <w:t xml:space="preserve"> отчуждения долей в обществе "</w:t>
      </w:r>
      <w:proofErr w:type="spellStart"/>
      <w:r w:rsidRPr="00016293">
        <w:rPr>
          <w:rFonts w:ascii="Times New Roman" w:hAnsi="Times New Roman" w:cs="Times New Roman"/>
          <w:sz w:val="24"/>
          <w:szCs w:val="24"/>
        </w:rPr>
        <w:t>Осетровский</w:t>
      </w:r>
      <w:proofErr w:type="spellEnd"/>
      <w:r w:rsidRPr="00016293">
        <w:rPr>
          <w:rFonts w:ascii="Times New Roman" w:hAnsi="Times New Roman" w:cs="Times New Roman"/>
          <w:sz w:val="24"/>
          <w:szCs w:val="24"/>
        </w:rPr>
        <w:t xml:space="preserve"> ЛДК" не раскрыты заинтересованными лицами, что в совокупности со статусом покупателей долей (родственниками Дмитриева В.Е.) и </w:t>
      </w:r>
      <w:proofErr w:type="spellStart"/>
      <w:r w:rsidRPr="00016293">
        <w:rPr>
          <w:rFonts w:ascii="Times New Roman" w:hAnsi="Times New Roman" w:cs="Times New Roman"/>
          <w:sz w:val="24"/>
          <w:szCs w:val="24"/>
        </w:rPr>
        <w:t>предбанкротным</w:t>
      </w:r>
      <w:proofErr w:type="spellEnd"/>
      <w:r w:rsidRPr="00016293">
        <w:rPr>
          <w:rFonts w:ascii="Times New Roman" w:hAnsi="Times New Roman" w:cs="Times New Roman"/>
          <w:sz w:val="24"/>
          <w:szCs w:val="24"/>
        </w:rPr>
        <w:t xml:space="preserve"> состоянием последнего дало </w:t>
      </w:r>
      <w:r w:rsidRPr="00016293">
        <w:rPr>
          <w:rFonts w:ascii="Times New Roman" w:hAnsi="Times New Roman" w:cs="Times New Roman"/>
          <w:sz w:val="24"/>
          <w:szCs w:val="24"/>
        </w:rPr>
        <w:lastRenderedPageBreak/>
        <w:t>кредиторам достаточные основания полагать, что вследствие исполнения сделок, воля на совершение которых формировалась Дмитриевым В.Е., имущество не выбыло из-под его фактического контроля, следовательно</w:t>
      </w:r>
      <w:proofErr w:type="gramEnd"/>
      <w:r w:rsidRPr="00016293">
        <w:rPr>
          <w:rFonts w:ascii="Times New Roman" w:hAnsi="Times New Roman" w:cs="Times New Roman"/>
          <w:sz w:val="24"/>
          <w:szCs w:val="24"/>
        </w:rPr>
        <w:t xml:space="preserve"> данные сделки совершены за счет Дмитриева В.Е. исключительно с целью причинения вреда кредиторам (в том числе и за счет уменьшения стоимости самой компании "</w:t>
      </w:r>
      <w:proofErr w:type="spellStart"/>
      <w:r w:rsidRPr="00016293">
        <w:rPr>
          <w:rFonts w:ascii="Times New Roman" w:hAnsi="Times New Roman" w:cs="Times New Roman"/>
          <w:sz w:val="24"/>
          <w:szCs w:val="24"/>
        </w:rPr>
        <w:t>Сэндрок</w:t>
      </w:r>
      <w:proofErr w:type="spellEnd"/>
      <w:r w:rsidRPr="00016293">
        <w:rPr>
          <w:rFonts w:ascii="Times New Roman" w:hAnsi="Times New Roman" w:cs="Times New Roman"/>
          <w:sz w:val="24"/>
          <w:szCs w:val="24"/>
        </w:rPr>
        <w:t>"). При доказанности указанных доводов кредиторов вывод нижестоящих судов о том, что сделки совершены не в отношении имущества должника или не за счет должника, преждевременен.</w:t>
      </w:r>
    </w:p>
    <w:p w:rsidR="00B7363E" w:rsidRPr="00016293" w:rsidRDefault="00B7363E" w:rsidP="00B7363E">
      <w:pPr>
        <w:pStyle w:val="a8"/>
        <w:tabs>
          <w:tab w:val="left" w:pos="851"/>
        </w:tabs>
        <w:ind w:left="0" w:firstLine="709"/>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Оспаривание сделки с неравноценным встречным исполнением</w:t>
      </w:r>
    </w:p>
    <w:p w:rsidR="00B7363E" w:rsidRPr="00016293" w:rsidRDefault="00B7363E" w:rsidP="00B7363E">
      <w:pPr>
        <w:pStyle w:val="a8"/>
        <w:tabs>
          <w:tab w:val="left" w:pos="851"/>
        </w:tabs>
        <w:ind w:left="0" w:firstLine="567"/>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от 22 февраля 2018 года № 306-ЭС17-17171 по делу № А1-44790/15</w:t>
      </w:r>
    </w:p>
    <w:p w:rsidR="00B7363E" w:rsidRPr="00016293" w:rsidRDefault="004F5E88" w:rsidP="00B7363E">
      <w:pPr>
        <w:pStyle w:val="a8"/>
        <w:tabs>
          <w:tab w:val="left" w:pos="851"/>
        </w:tabs>
        <w:ind w:left="0" w:firstLine="567"/>
        <w:jc w:val="both"/>
        <w:rPr>
          <w:rFonts w:ascii="Times New Roman" w:hAnsi="Times New Roman" w:cs="Times New Roman"/>
          <w:sz w:val="24"/>
          <w:szCs w:val="24"/>
        </w:rPr>
      </w:pPr>
      <w:hyperlink r:id="rId44" w:history="1">
        <w:r w:rsidR="00B7363E" w:rsidRPr="00016293">
          <w:rPr>
            <w:rStyle w:val="a3"/>
            <w:rFonts w:ascii="Times New Roman" w:hAnsi="Times New Roman" w:cs="Times New Roman"/>
            <w:sz w:val="24"/>
            <w:szCs w:val="24"/>
          </w:rPr>
          <w:t>http://kad.arbitr.ru/PdfDocument/db572294-021e-4e4c-acbe-ef43c40ecc2c/a12bda6b-a882-4ae7-94e8-2a74ad14c0df/A12-44790-2015_20180222_Opredelenie.pdf</w:t>
        </w:r>
      </w:hyperlink>
      <w:r w:rsidR="00B7363E" w:rsidRPr="00016293">
        <w:rPr>
          <w:rFonts w:ascii="Times New Roman" w:hAnsi="Times New Roman" w:cs="Times New Roman"/>
          <w:sz w:val="24"/>
          <w:szCs w:val="24"/>
        </w:rPr>
        <w:t xml:space="preserve"> </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tabs>
          <w:tab w:val="left" w:pos="851"/>
        </w:tabs>
        <w:ind w:left="0" w:firstLine="567"/>
        <w:jc w:val="both"/>
        <w:outlineLvl w:val="1"/>
        <w:rPr>
          <w:rFonts w:ascii="Times New Roman" w:hAnsi="Times New Roman" w:cs="Times New Roman"/>
          <w:sz w:val="24"/>
          <w:szCs w:val="24"/>
        </w:rPr>
      </w:pPr>
      <w:bookmarkStart w:id="36" w:name="_Toc536309405"/>
      <w:r w:rsidRPr="00016293">
        <w:rPr>
          <w:rFonts w:ascii="Times New Roman" w:hAnsi="Times New Roman" w:cs="Times New Roman"/>
          <w:sz w:val="24"/>
          <w:szCs w:val="24"/>
        </w:rPr>
        <w:t xml:space="preserve">При обосновании равноценности встречного исполнения акцентировать внимание необходимо также и на соотношении рыночной и кадастровой стоимости объекта. </w:t>
      </w:r>
      <w:proofErr w:type="gramStart"/>
      <w:r w:rsidRPr="00016293">
        <w:rPr>
          <w:rFonts w:ascii="Times New Roman" w:hAnsi="Times New Roman" w:cs="Times New Roman"/>
          <w:sz w:val="24"/>
          <w:szCs w:val="24"/>
        </w:rPr>
        <w:t>Если последняя – в разы выше, необходимо обоснование наличия ошибок в кадастровой стоимости, в том числе -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bookmarkEnd w:id="36"/>
      <w:proofErr w:type="gramEnd"/>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tabs>
          <w:tab w:val="left" w:pos="851"/>
        </w:tabs>
        <w:ind w:left="0" w:firstLine="567"/>
        <w:jc w:val="both"/>
        <w:rPr>
          <w:rStyle w:val="textexposedshow"/>
          <w:rFonts w:ascii="Times New Roman" w:hAnsi="Times New Roman" w:cs="Times New Roman"/>
          <w:color w:val="1D2129"/>
          <w:sz w:val="24"/>
          <w:szCs w:val="24"/>
          <w:shd w:val="clear" w:color="auto" w:fill="FFFFFF"/>
        </w:rPr>
      </w:pPr>
      <w:r w:rsidRPr="00016293">
        <w:rPr>
          <w:rFonts w:ascii="Times New Roman" w:hAnsi="Times New Roman" w:cs="Times New Roman"/>
          <w:color w:val="1D2129"/>
          <w:sz w:val="24"/>
          <w:szCs w:val="24"/>
          <w:shd w:val="clear" w:color="auto" w:fill="FFFFFF"/>
        </w:rPr>
        <w:t xml:space="preserve">В рамках дела о банкротстве ООО «СМК-Универсал» его конкурсный управляющий обратился </w:t>
      </w:r>
      <w:proofErr w:type="gramStart"/>
      <w:r w:rsidRPr="00016293">
        <w:rPr>
          <w:rFonts w:ascii="Times New Roman" w:hAnsi="Times New Roman" w:cs="Times New Roman"/>
          <w:color w:val="1D2129"/>
          <w:sz w:val="24"/>
          <w:szCs w:val="24"/>
          <w:shd w:val="clear" w:color="auto" w:fill="FFFFFF"/>
        </w:rPr>
        <w:t>в</w:t>
      </w:r>
      <w:proofErr w:type="gramEnd"/>
      <w:r w:rsidRPr="00016293">
        <w:rPr>
          <w:rFonts w:ascii="Times New Roman" w:hAnsi="Times New Roman" w:cs="Times New Roman"/>
          <w:color w:val="1D2129"/>
          <w:sz w:val="24"/>
          <w:szCs w:val="24"/>
          <w:shd w:val="clear" w:color="auto" w:fill="FFFFFF"/>
        </w:rPr>
        <w:t xml:space="preserve"> </w:t>
      </w:r>
      <w:proofErr w:type="gramStart"/>
      <w:r w:rsidRPr="00016293">
        <w:rPr>
          <w:rFonts w:ascii="Times New Roman" w:hAnsi="Times New Roman" w:cs="Times New Roman"/>
          <w:color w:val="1D2129"/>
          <w:sz w:val="24"/>
          <w:szCs w:val="24"/>
          <w:shd w:val="clear" w:color="auto" w:fill="FFFFFF"/>
        </w:rPr>
        <w:t>АС</w:t>
      </w:r>
      <w:proofErr w:type="gramEnd"/>
      <w:r w:rsidRPr="00016293">
        <w:rPr>
          <w:rFonts w:ascii="Times New Roman" w:hAnsi="Times New Roman" w:cs="Times New Roman"/>
          <w:color w:val="1D2129"/>
          <w:sz w:val="24"/>
          <w:szCs w:val="24"/>
          <w:shd w:val="clear" w:color="auto" w:fill="FFFFFF"/>
        </w:rPr>
        <w:t xml:space="preserve"> Волгоградской области с заявлением о признании недействительным договора купли-продажи, заключенного между должником и ООО «ГЕРА».</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 xml:space="preserve">Определением суда первой </w:t>
      </w:r>
      <w:proofErr w:type="gramStart"/>
      <w:r w:rsidRPr="00016293">
        <w:rPr>
          <w:rFonts w:ascii="Times New Roman" w:hAnsi="Times New Roman" w:cs="Times New Roman"/>
          <w:color w:val="1D2129"/>
          <w:sz w:val="24"/>
          <w:szCs w:val="24"/>
          <w:shd w:val="clear" w:color="auto" w:fill="FFFFFF"/>
        </w:rPr>
        <w:t>инстанции</w:t>
      </w:r>
      <w:proofErr w:type="gramEnd"/>
      <w:r w:rsidRPr="00016293">
        <w:rPr>
          <w:rFonts w:ascii="Times New Roman" w:hAnsi="Times New Roman" w:cs="Times New Roman"/>
          <w:color w:val="1D2129"/>
          <w:sz w:val="24"/>
          <w:szCs w:val="24"/>
          <w:shd w:val="clear" w:color="auto" w:fill="FFFFFF"/>
        </w:rPr>
        <w:t xml:space="preserve"> в удовлетворении зая</w:t>
      </w:r>
      <w:r w:rsidRPr="00016293">
        <w:rPr>
          <w:rStyle w:val="textexposedshow"/>
          <w:rFonts w:ascii="Times New Roman" w:hAnsi="Times New Roman" w:cs="Times New Roman"/>
          <w:color w:val="1D2129"/>
          <w:sz w:val="24"/>
          <w:szCs w:val="24"/>
          <w:shd w:val="clear" w:color="auto" w:fill="FFFFFF"/>
        </w:rPr>
        <w:t>вления конкурсного управляющего отказано. </w:t>
      </w:r>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Постановлением 12ААС, оставленным без изменения постановлением АС Поволжского округа, указанное определение отменено, в удовлетворении заявления отказано.</w:t>
      </w:r>
      <w:r w:rsidRPr="00016293">
        <w:rPr>
          <w:rFonts w:ascii="Times New Roman" w:hAnsi="Times New Roman" w:cs="Times New Roman"/>
          <w:color w:val="1D2129"/>
          <w:sz w:val="24"/>
          <w:szCs w:val="24"/>
          <w:shd w:val="clear" w:color="auto" w:fill="FFFFFF"/>
        </w:rPr>
        <w:br/>
      </w:r>
      <w:proofErr w:type="gramStart"/>
      <w:r w:rsidRPr="00016293">
        <w:rPr>
          <w:rStyle w:val="textexposedshow"/>
          <w:rFonts w:ascii="Times New Roman" w:hAnsi="Times New Roman" w:cs="Times New Roman"/>
          <w:color w:val="1D2129"/>
          <w:sz w:val="24"/>
          <w:szCs w:val="24"/>
          <w:shd w:val="clear" w:color="auto" w:fill="FFFFFF"/>
        </w:rPr>
        <w:t>Как установлено судами, по условиям договора купли-продажи должником в пользу ООО «ГЕРА» отчуждено здание административно-ремонтного центра общей площадью 1036,8 кв. м., а также здания складских и вспомогательных помещений общей площадью 401,7 кв. м. по цене 9 500 000 руб. Судом апелляционной инстанции назначена судебная экспертиза с целью определения рыночной стоимости спорных объектов недвижимого имущества по состоянию на момент совершения сделки</w:t>
      </w:r>
      <w:proofErr w:type="gramEnd"/>
      <w:r w:rsidRPr="00016293">
        <w:rPr>
          <w:rStyle w:val="textexposedshow"/>
          <w:rFonts w:ascii="Times New Roman" w:hAnsi="Times New Roman" w:cs="Times New Roman"/>
          <w:color w:val="1D2129"/>
          <w:sz w:val="24"/>
          <w:szCs w:val="24"/>
          <w:shd w:val="clear" w:color="auto" w:fill="FFFFFF"/>
        </w:rPr>
        <w:t xml:space="preserve">, по </w:t>
      </w:r>
      <w:proofErr w:type="gramStart"/>
      <w:r w:rsidRPr="00016293">
        <w:rPr>
          <w:rStyle w:val="textexposedshow"/>
          <w:rFonts w:ascii="Times New Roman" w:hAnsi="Times New Roman" w:cs="Times New Roman"/>
          <w:color w:val="1D2129"/>
          <w:sz w:val="24"/>
          <w:szCs w:val="24"/>
          <w:shd w:val="clear" w:color="auto" w:fill="FFFFFF"/>
        </w:rPr>
        <w:t>результатам</w:t>
      </w:r>
      <w:proofErr w:type="gramEnd"/>
      <w:r w:rsidRPr="00016293">
        <w:rPr>
          <w:rStyle w:val="textexposedshow"/>
          <w:rFonts w:ascii="Times New Roman" w:hAnsi="Times New Roman" w:cs="Times New Roman"/>
          <w:color w:val="1D2129"/>
          <w:sz w:val="24"/>
          <w:szCs w:val="24"/>
          <w:shd w:val="clear" w:color="auto" w:fill="FFFFFF"/>
        </w:rPr>
        <w:t xml:space="preserve"> которой рыночная стоимость объектов составила 9 130 000 руб. Принимая во внимание заключение эксперта, суды пришли к выводу о недоказанности неравноценности встречного представления и об отсутствии оснований для признания договора купли-продажи недействительной сделкой.</w:t>
      </w:r>
    </w:p>
    <w:p w:rsidR="00B7363E" w:rsidRPr="00016293" w:rsidRDefault="00B7363E" w:rsidP="00B7363E">
      <w:pPr>
        <w:pStyle w:val="a8"/>
        <w:tabs>
          <w:tab w:val="left" w:pos="851"/>
        </w:tabs>
        <w:ind w:left="0" w:firstLine="567"/>
        <w:jc w:val="both"/>
        <w:rPr>
          <w:rStyle w:val="textexposedshow"/>
          <w:rFonts w:ascii="Times New Roman" w:hAnsi="Times New Roman" w:cs="Times New Roman"/>
          <w:color w:val="1D2129"/>
          <w:sz w:val="24"/>
          <w:szCs w:val="24"/>
          <w:shd w:val="clear" w:color="auto" w:fill="FFFFFF"/>
        </w:rPr>
      </w:pPr>
    </w:p>
    <w:p w:rsidR="00B7363E" w:rsidRPr="00016293" w:rsidRDefault="00B7363E" w:rsidP="00B7363E">
      <w:pPr>
        <w:pStyle w:val="a8"/>
        <w:tabs>
          <w:tab w:val="left" w:pos="851"/>
        </w:tabs>
        <w:ind w:left="0" w:firstLine="567"/>
        <w:jc w:val="both"/>
        <w:rPr>
          <w:rStyle w:val="textexposedshow"/>
          <w:rFonts w:ascii="Times New Roman" w:hAnsi="Times New Roman" w:cs="Times New Roman"/>
          <w:color w:val="1D2129"/>
          <w:sz w:val="24"/>
          <w:szCs w:val="24"/>
          <w:shd w:val="clear" w:color="auto" w:fill="FFFFFF"/>
        </w:rPr>
      </w:pPr>
      <w:r w:rsidRPr="00016293">
        <w:rPr>
          <w:rStyle w:val="textexposedshow"/>
          <w:rFonts w:ascii="Times New Roman" w:hAnsi="Times New Roman" w:cs="Times New Roman"/>
          <w:color w:val="1D2129"/>
          <w:sz w:val="24"/>
          <w:szCs w:val="24"/>
          <w:shd w:val="clear" w:color="auto" w:fill="FFFFFF"/>
        </w:rPr>
        <w:t>ВЫВОДЫ СКЭС ВС РФ</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Кадастровая и рыночная стоимости объектов взаимосвязаны. Кадастровая стоимость по существу отличается </w:t>
      </w:r>
      <w:proofErr w:type="gramStart"/>
      <w:r w:rsidRPr="00016293">
        <w:rPr>
          <w:rFonts w:ascii="Times New Roman" w:hAnsi="Times New Roman" w:cs="Times New Roman"/>
          <w:sz w:val="24"/>
          <w:szCs w:val="24"/>
        </w:rPr>
        <w:t>от</w:t>
      </w:r>
      <w:proofErr w:type="gramEnd"/>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рыночной</w:t>
      </w:r>
      <w:proofErr w:type="gramEnd"/>
      <w:r w:rsidRPr="00016293">
        <w:rPr>
          <w:rFonts w:ascii="Times New Roman" w:hAnsi="Times New Roman" w:cs="Times New Roman"/>
          <w:sz w:val="24"/>
          <w:szCs w:val="24"/>
        </w:rPr>
        <w:t xml:space="preserve">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недвижимости </w:t>
      </w:r>
      <w:r w:rsidRPr="00016293">
        <w:rPr>
          <w:rFonts w:ascii="Times New Roman" w:hAnsi="Times New Roman" w:cs="Times New Roman"/>
          <w:sz w:val="24"/>
          <w:szCs w:val="24"/>
        </w:rPr>
        <w:lastRenderedPageBreak/>
        <w:t xml:space="preserve">(постановление Президиума Высшего Арбитражного Суда Российской Федерации от 25.06.2013 № 10761/11). В рассматриваемом случае определенная экспертом рыночная стоимость спорного имущества, оказавшаяся значительно ниже его кадастровой стоимости и цены приобретения, принята судом без выяснения указанных обстоятельств и обоснования причин столь существенной разницы. Заключение эксперта не имеет для суда заранее установленной силы и подлежит оценке наряду с другими доказательствами. По результатам оценки доказательств суду необходимо привести мотивы, по которым он принимает или отвергает имеющиеся в деле доказательства (части 4, 5, 7 статьи 71, пункт 2 части 4 статьи 170 Арбитражного процессуального кодекса Российской Федерации). </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Вопрос соотношения цены приобретения спорного имущества, его кадастровой стоимости со стоимостью, определенной по результатам экспертизы, судом вообще не исследовался. Поскольку разрешение указанных вопросов имеет существенное значение для правильного рассмотрения спора, вывод о наличии либо отсутствии </w:t>
      </w:r>
      <w:proofErr w:type="gramStart"/>
      <w:r w:rsidRPr="00016293">
        <w:rPr>
          <w:rFonts w:ascii="Times New Roman" w:hAnsi="Times New Roman" w:cs="Times New Roman"/>
          <w:sz w:val="24"/>
          <w:szCs w:val="24"/>
        </w:rPr>
        <w:t>сомнений</w:t>
      </w:r>
      <w:proofErr w:type="gramEnd"/>
      <w:r w:rsidRPr="00016293">
        <w:rPr>
          <w:rFonts w:ascii="Times New Roman" w:hAnsi="Times New Roman" w:cs="Times New Roman"/>
          <w:sz w:val="24"/>
          <w:szCs w:val="24"/>
        </w:rPr>
        <w:t xml:space="preserve"> как в обоснованности заключения эксперта, так и в назначении по делу повторной экспертизы, на проведении которой настаивал конкурсный управляющий должником, преждевременен.</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567"/>
        <w:jc w:val="both"/>
        <w:rPr>
          <w:rFonts w:ascii="Times New Roman" w:hAnsi="Times New Roman" w:cs="Times New Roman"/>
          <w:sz w:val="24"/>
          <w:szCs w:val="24"/>
        </w:rPr>
      </w:pPr>
      <w:r w:rsidRPr="00016293">
        <w:rPr>
          <w:rFonts w:ascii="Times New Roman" w:hAnsi="Times New Roman" w:cs="Times New Roman"/>
          <w:sz w:val="24"/>
          <w:szCs w:val="24"/>
        </w:rPr>
        <w:t>Определение СКЭС ВС РФ от 27 апреля 2018 года № 305-ЭС17-2344 (13) по делу  А40-232020/2015</w:t>
      </w:r>
    </w:p>
    <w:p w:rsidR="00B7363E" w:rsidRDefault="00B7363E" w:rsidP="00B7363E">
      <w:pPr>
        <w:pStyle w:val="a8"/>
        <w:tabs>
          <w:tab w:val="left" w:pos="851"/>
        </w:tabs>
        <w:ind w:left="0" w:firstLine="567"/>
        <w:jc w:val="both"/>
        <w:outlineLvl w:val="1"/>
        <w:rPr>
          <w:rFonts w:ascii="Times New Roman" w:hAnsi="Times New Roman" w:cs="Times New Roman"/>
          <w:sz w:val="24"/>
          <w:szCs w:val="24"/>
        </w:rPr>
      </w:pPr>
      <w:bookmarkStart w:id="37" w:name="_Toc536309406"/>
      <w:r w:rsidRPr="00016293">
        <w:rPr>
          <w:rFonts w:ascii="Times New Roman" w:hAnsi="Times New Roman" w:cs="Times New Roman"/>
          <w:sz w:val="24"/>
          <w:szCs w:val="24"/>
        </w:rPr>
        <w:t>В случае признания сделки по исполнению обязательств в рамках кредитного договора недействительной, право требования кредитора по обязательству к должнику считается существовавшим независимо от совершения данной сделки (абзац первый пункта 4 статьи 61.6 Закона о банкротстве), следует признать принципиальную допустимость восстановления и обеспечительных требований.</w:t>
      </w:r>
      <w:bookmarkEnd w:id="37"/>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r w:rsidRPr="00016293">
        <w:rPr>
          <w:rFonts w:ascii="Times New Roman" w:hAnsi="Times New Roman" w:cs="Times New Roman"/>
          <w:sz w:val="24"/>
          <w:szCs w:val="24"/>
        </w:rPr>
        <w:t>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4F5E88" w:rsidP="00B7363E">
      <w:pPr>
        <w:pStyle w:val="a8"/>
        <w:tabs>
          <w:tab w:val="left" w:pos="851"/>
        </w:tabs>
        <w:ind w:left="0" w:firstLine="567"/>
        <w:jc w:val="both"/>
        <w:rPr>
          <w:rFonts w:ascii="Times New Roman" w:hAnsi="Times New Roman" w:cs="Times New Roman"/>
          <w:sz w:val="24"/>
          <w:szCs w:val="24"/>
        </w:rPr>
      </w:pPr>
      <w:hyperlink r:id="rId45" w:history="1">
        <w:r w:rsidR="00B7363E" w:rsidRPr="00016293">
          <w:rPr>
            <w:rStyle w:val="a3"/>
            <w:rFonts w:ascii="Times New Roman" w:hAnsi="Times New Roman" w:cs="Times New Roman"/>
            <w:sz w:val="24"/>
            <w:szCs w:val="24"/>
          </w:rPr>
          <w:t>http://kad.arbitr.ru/PdfDocument/c1976625-2d5b-485d-9e6d-b508fa0531f6/11601880-c431-4d4d-8756-ddd08e7984bc/A40-232020-2015_20180427_Opredelenie.pdf</w:t>
        </w:r>
      </w:hyperlink>
      <w:r w:rsidR="00B7363E" w:rsidRPr="00016293">
        <w:rPr>
          <w:rFonts w:ascii="Times New Roman" w:hAnsi="Times New Roman" w:cs="Times New Roman"/>
          <w:sz w:val="24"/>
          <w:szCs w:val="24"/>
        </w:rPr>
        <w:t xml:space="preserve"> </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r w:rsidRPr="00016293">
        <w:rPr>
          <w:rFonts w:ascii="Times New Roman" w:hAnsi="Times New Roman" w:cs="Times New Roman"/>
          <w:sz w:val="24"/>
          <w:szCs w:val="24"/>
        </w:rPr>
        <w:t xml:space="preserve">ВЫВОДЫ СКЭС ВС РФ: </w:t>
      </w:r>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roofErr w:type="gramStart"/>
      <w:r w:rsidRPr="00016293">
        <w:rPr>
          <w:rFonts w:ascii="Times New Roman" w:hAnsi="Times New Roman" w:cs="Times New Roman"/>
          <w:sz w:val="24"/>
          <w:szCs w:val="24"/>
        </w:rPr>
        <w:t>Разрешая вопрос о допустимости восстановления обеспечительных требований в рассматриваемом случае, необходимо, чтобы выбранная позиция обеспечивала сохранение баланса экономических интересов сторон кредитных отношений исходя из распределенных ими юридических прав и обязанностей на момент достижения соглашения, то есть должны быть учтены справедливые правовые ожидания сторон, которые они имели при вступлении в договорные отношения (определение Верховного Суда Российской Федерации от 14.06.2016 № 308-ЭС16-1443).</w:t>
      </w:r>
      <w:proofErr w:type="gramEnd"/>
      <w:r w:rsidRPr="00016293">
        <w:rPr>
          <w:rFonts w:ascii="Times New Roman" w:hAnsi="Times New Roman" w:cs="Times New Roman"/>
          <w:sz w:val="24"/>
          <w:szCs w:val="24"/>
        </w:rPr>
        <w:t xml:space="preserve"> 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  В части порядка реализации права кредитора по отношению к выдавшим обеспечение лицам в подобной ситуации следует исходить из того, что право выбора конкретного способа защиты принадлежит самому кредитору. </w:t>
      </w:r>
      <w:proofErr w:type="gramStart"/>
      <w:r w:rsidRPr="00016293">
        <w:rPr>
          <w:rFonts w:ascii="Times New Roman" w:hAnsi="Times New Roman" w:cs="Times New Roman"/>
          <w:sz w:val="24"/>
          <w:szCs w:val="24"/>
        </w:rPr>
        <w:t xml:space="preserve">В </w:t>
      </w:r>
      <w:r w:rsidRPr="00016293">
        <w:rPr>
          <w:rFonts w:ascii="Times New Roman" w:hAnsi="Times New Roman" w:cs="Times New Roman"/>
          <w:sz w:val="24"/>
          <w:szCs w:val="24"/>
        </w:rPr>
        <w:lastRenderedPageBreak/>
        <w:t>частности, он вправе совместно с требованием о признании сделки по исполнению недействительной и применении реституции заявить требование, направленное на констатацию существования обеспечительных правоотношений между ним и лицами, выдавшими обеспечение (далее – иск о признании), как это сделало Агентство в настоящем случае, ошибочно при этом поименовав требования как входящие в состав последствий недействительности сделки.</w:t>
      </w:r>
      <w:proofErr w:type="gramEnd"/>
    </w:p>
    <w:p w:rsidR="00B7363E" w:rsidRPr="00016293" w:rsidRDefault="00B7363E" w:rsidP="00B7363E">
      <w:pPr>
        <w:pStyle w:val="a8"/>
        <w:tabs>
          <w:tab w:val="left" w:pos="851"/>
        </w:tabs>
        <w:ind w:left="0" w:firstLine="567"/>
        <w:jc w:val="both"/>
        <w:rPr>
          <w:rFonts w:ascii="Times New Roman" w:hAnsi="Times New Roman" w:cs="Times New Roman"/>
          <w:sz w:val="24"/>
          <w:szCs w:val="24"/>
        </w:rPr>
      </w:pPr>
    </w:p>
    <w:p w:rsidR="00B7363E" w:rsidRPr="00016293" w:rsidRDefault="00B7363E" w:rsidP="00B7363E">
      <w:pPr>
        <w:pStyle w:val="a8"/>
        <w:numPr>
          <w:ilvl w:val="0"/>
          <w:numId w:val="6"/>
        </w:numPr>
        <w:ind w:left="0" w:firstLine="426"/>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по делу А75-5718/2015 №304-ЭС17-17716 от 21 июня 2018 года</w:t>
      </w:r>
    </w:p>
    <w:p w:rsidR="00B7363E" w:rsidRPr="00016293" w:rsidRDefault="00B7363E" w:rsidP="00B7363E">
      <w:pPr>
        <w:pStyle w:val="a8"/>
        <w:ind w:left="0" w:firstLine="426"/>
        <w:jc w:val="both"/>
        <w:rPr>
          <w:rFonts w:ascii="Times New Roman" w:hAnsi="Times New Roman" w:cs="Times New Roman"/>
          <w:b/>
          <w:sz w:val="24"/>
          <w:szCs w:val="24"/>
        </w:rPr>
      </w:pPr>
    </w:p>
    <w:p w:rsidR="00B7363E" w:rsidRPr="00016293" w:rsidRDefault="004F5E88" w:rsidP="00B7363E">
      <w:pPr>
        <w:pStyle w:val="a8"/>
        <w:ind w:left="0" w:firstLine="426"/>
        <w:jc w:val="both"/>
        <w:rPr>
          <w:rFonts w:ascii="Times New Roman" w:hAnsi="Times New Roman" w:cs="Times New Roman"/>
          <w:b/>
          <w:sz w:val="24"/>
          <w:szCs w:val="24"/>
        </w:rPr>
      </w:pPr>
      <w:hyperlink r:id="rId46" w:history="1">
        <w:r w:rsidR="00B7363E" w:rsidRPr="00016293">
          <w:rPr>
            <w:rStyle w:val="a3"/>
            <w:rFonts w:ascii="Times New Roman" w:hAnsi="Times New Roman" w:cs="Times New Roman"/>
            <w:b/>
            <w:sz w:val="24"/>
            <w:szCs w:val="24"/>
          </w:rPr>
          <w:t>http://kad.arbitr.ru/PdfDocument/485834e2-8351-48ba-ad31-67ad0c1559af/69da039b-9583-4897-b556-2596fa8e3eb3/A75-5718-2015_20180621_Opredelenie.pdf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ind w:left="0" w:firstLine="426"/>
        <w:jc w:val="both"/>
        <w:rPr>
          <w:rFonts w:ascii="Times New Roman" w:hAnsi="Times New Roman" w:cs="Times New Roman"/>
          <w:b/>
          <w:sz w:val="24"/>
          <w:szCs w:val="24"/>
        </w:rPr>
      </w:pPr>
    </w:p>
    <w:p w:rsidR="00B7363E" w:rsidRPr="00016293" w:rsidRDefault="00B7363E" w:rsidP="00B7363E">
      <w:pPr>
        <w:pStyle w:val="a8"/>
        <w:ind w:left="0" w:firstLine="426"/>
        <w:jc w:val="both"/>
        <w:rPr>
          <w:rFonts w:ascii="Times New Roman" w:hAnsi="Times New Roman" w:cs="Times New Roman"/>
          <w:sz w:val="24"/>
          <w:szCs w:val="24"/>
        </w:rPr>
      </w:pPr>
      <w:r w:rsidRPr="00016293">
        <w:rPr>
          <w:rFonts w:ascii="Times New Roman" w:hAnsi="Times New Roman" w:cs="Times New Roman"/>
          <w:sz w:val="24"/>
          <w:szCs w:val="24"/>
        </w:rPr>
        <w:t>Рассмотрен вопрос о порядке применения последствий недействительности сделки по уступке права требования в случае, если данное требование было исполнено в пользу цессионария к моменту признания сделки недействительной.</w:t>
      </w:r>
    </w:p>
    <w:p w:rsidR="00B7363E" w:rsidRPr="00016293" w:rsidRDefault="00B7363E" w:rsidP="00B7363E">
      <w:pPr>
        <w:pStyle w:val="a8"/>
        <w:tabs>
          <w:tab w:val="left" w:pos="851"/>
        </w:tabs>
        <w:ind w:left="927"/>
        <w:jc w:val="both"/>
        <w:rPr>
          <w:rFonts w:ascii="Times New Roman" w:hAnsi="Times New Roman" w:cs="Times New Roman"/>
          <w:sz w:val="24"/>
          <w:szCs w:val="24"/>
        </w:rPr>
      </w:pPr>
    </w:p>
    <w:p w:rsidR="00B7363E" w:rsidRPr="00016293" w:rsidRDefault="00B7363E" w:rsidP="00B7363E">
      <w:pPr>
        <w:pStyle w:val="a8"/>
        <w:tabs>
          <w:tab w:val="left" w:pos="851"/>
        </w:tabs>
        <w:ind w:left="0" w:firstLine="426"/>
        <w:jc w:val="both"/>
        <w:rPr>
          <w:rFonts w:ascii="Times New Roman" w:hAnsi="Times New Roman" w:cs="Times New Roman"/>
          <w:b/>
          <w:sz w:val="24"/>
          <w:szCs w:val="24"/>
        </w:rPr>
      </w:pPr>
      <w:r w:rsidRPr="00016293">
        <w:rPr>
          <w:rFonts w:ascii="Times New Roman" w:hAnsi="Times New Roman" w:cs="Times New Roman"/>
          <w:b/>
          <w:sz w:val="24"/>
          <w:szCs w:val="24"/>
        </w:rPr>
        <w:t>Фабула дела</w:t>
      </w:r>
    </w:p>
    <w:p w:rsidR="00B7363E" w:rsidRPr="00016293" w:rsidRDefault="00B7363E" w:rsidP="00B7363E">
      <w:pPr>
        <w:pStyle w:val="a8"/>
        <w:tabs>
          <w:tab w:val="left" w:pos="851"/>
        </w:tabs>
        <w:ind w:left="0" w:firstLine="426"/>
        <w:jc w:val="both"/>
        <w:rPr>
          <w:rFonts w:ascii="Times New Roman" w:hAnsi="Times New Roman" w:cs="Times New Roman"/>
          <w:color w:val="1D2129"/>
          <w:sz w:val="24"/>
          <w:szCs w:val="24"/>
          <w:shd w:val="clear" w:color="auto" w:fill="FFFFFF"/>
        </w:rPr>
      </w:pPr>
      <w:r w:rsidRPr="00016293">
        <w:rPr>
          <w:rFonts w:ascii="Times New Roman" w:hAnsi="Times New Roman" w:cs="Times New Roman"/>
          <w:color w:val="1D2129"/>
          <w:sz w:val="24"/>
          <w:szCs w:val="24"/>
          <w:shd w:val="clear" w:color="auto" w:fill="FFFFFF"/>
        </w:rPr>
        <w:t>В рамках дела о банкротстве ООО «</w:t>
      </w:r>
      <w:proofErr w:type="spellStart"/>
      <w:r w:rsidRPr="00016293">
        <w:rPr>
          <w:rFonts w:ascii="Times New Roman" w:hAnsi="Times New Roman" w:cs="Times New Roman"/>
          <w:color w:val="1D2129"/>
          <w:sz w:val="24"/>
          <w:szCs w:val="24"/>
          <w:shd w:val="clear" w:color="auto" w:fill="FFFFFF"/>
        </w:rPr>
        <w:t>Нефтехимсервис</w:t>
      </w:r>
      <w:proofErr w:type="spellEnd"/>
      <w:r w:rsidRPr="00016293">
        <w:rPr>
          <w:rFonts w:ascii="Times New Roman" w:hAnsi="Times New Roman" w:cs="Times New Roman"/>
          <w:color w:val="1D2129"/>
          <w:sz w:val="24"/>
          <w:szCs w:val="24"/>
          <w:shd w:val="clear" w:color="auto" w:fill="FFFFFF"/>
        </w:rPr>
        <w:t>» его конкурсный управляющий о</w:t>
      </w:r>
      <w:r w:rsidRPr="00016293">
        <w:rPr>
          <w:rStyle w:val="textexposedshow"/>
          <w:rFonts w:ascii="Times New Roman" w:hAnsi="Times New Roman" w:cs="Times New Roman"/>
          <w:color w:val="1D2129"/>
          <w:sz w:val="24"/>
          <w:szCs w:val="24"/>
          <w:shd w:val="clear" w:color="auto" w:fill="FFFFFF"/>
        </w:rPr>
        <w:t xml:space="preserve">братился в АС Ханты-Мансийского округа – Югры с заявлением о признании недействительной сделкой договора уступки, по условиям которого должник уступил право требования к компании «Роснефть» в размере 41 </w:t>
      </w:r>
      <w:proofErr w:type="gramStart"/>
      <w:r w:rsidRPr="00016293">
        <w:rPr>
          <w:rStyle w:val="textexposedshow"/>
          <w:rFonts w:ascii="Times New Roman" w:hAnsi="Times New Roman" w:cs="Times New Roman"/>
          <w:color w:val="1D2129"/>
          <w:sz w:val="24"/>
          <w:szCs w:val="24"/>
          <w:shd w:val="clear" w:color="auto" w:fill="FFFFFF"/>
        </w:rPr>
        <w:t>млн</w:t>
      </w:r>
      <w:proofErr w:type="gramEnd"/>
      <w:r w:rsidRPr="00016293">
        <w:rPr>
          <w:rStyle w:val="textexposedshow"/>
          <w:rFonts w:ascii="Times New Roman" w:hAnsi="Times New Roman" w:cs="Times New Roman"/>
          <w:color w:val="1D2129"/>
          <w:sz w:val="24"/>
          <w:szCs w:val="24"/>
          <w:shd w:val="clear" w:color="auto" w:fill="FFFFFF"/>
        </w:rPr>
        <w:t xml:space="preserve"> руб. в пользу ООО «ТЭК-ХИМ» (</w:t>
      </w:r>
      <w:proofErr w:type="spellStart"/>
      <w:r w:rsidRPr="00016293">
        <w:rPr>
          <w:rStyle w:val="textexposedshow"/>
          <w:rFonts w:ascii="Times New Roman" w:hAnsi="Times New Roman" w:cs="Times New Roman"/>
          <w:color w:val="1D2129"/>
          <w:sz w:val="24"/>
          <w:szCs w:val="24"/>
          <w:shd w:val="clear" w:color="auto" w:fill="FFFFFF"/>
        </w:rPr>
        <w:t>правопредшественник</w:t>
      </w:r>
      <w:proofErr w:type="spellEnd"/>
      <w:r w:rsidRPr="00016293">
        <w:rPr>
          <w:rStyle w:val="textexposedshow"/>
          <w:rFonts w:ascii="Times New Roman" w:hAnsi="Times New Roman" w:cs="Times New Roman"/>
          <w:color w:val="1D2129"/>
          <w:sz w:val="24"/>
          <w:szCs w:val="24"/>
          <w:shd w:val="clear" w:color="auto" w:fill="FFFFFF"/>
        </w:rPr>
        <w:t xml:space="preserve"> ООО «</w:t>
      </w:r>
      <w:proofErr w:type="spellStart"/>
      <w:r w:rsidRPr="00016293">
        <w:rPr>
          <w:rStyle w:val="textexposedshow"/>
          <w:rFonts w:ascii="Times New Roman" w:hAnsi="Times New Roman" w:cs="Times New Roman"/>
          <w:color w:val="1D2129"/>
          <w:sz w:val="24"/>
          <w:szCs w:val="24"/>
          <w:shd w:val="clear" w:color="auto" w:fill="FFFFFF"/>
        </w:rPr>
        <w:t>Танер</w:t>
      </w:r>
      <w:proofErr w:type="spellEnd"/>
      <w:r w:rsidRPr="00016293">
        <w:rPr>
          <w:rStyle w:val="textexposedshow"/>
          <w:rFonts w:ascii="Times New Roman" w:hAnsi="Times New Roman" w:cs="Times New Roman"/>
          <w:color w:val="1D2129"/>
          <w:sz w:val="24"/>
          <w:szCs w:val="24"/>
          <w:shd w:val="clear" w:color="auto" w:fill="FFFFFF"/>
        </w:rPr>
        <w:t>»), и применении последствий недействительности сделки. </w:t>
      </w:r>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Определением суда первой инстанции, оставленным без изменения постановлением апелляционного суда, заявление удовлетворено, договор уступки признан недействительным, применены последствия недействительности сделки в виде взыскания с ООО «</w:t>
      </w:r>
      <w:proofErr w:type="spellStart"/>
      <w:r w:rsidRPr="00016293">
        <w:rPr>
          <w:rStyle w:val="textexposedshow"/>
          <w:rFonts w:ascii="Times New Roman" w:hAnsi="Times New Roman" w:cs="Times New Roman"/>
          <w:color w:val="1D2129"/>
          <w:sz w:val="24"/>
          <w:szCs w:val="24"/>
          <w:shd w:val="clear" w:color="auto" w:fill="FFFFFF"/>
        </w:rPr>
        <w:t>Танер</w:t>
      </w:r>
      <w:proofErr w:type="spellEnd"/>
      <w:r w:rsidRPr="00016293">
        <w:rPr>
          <w:rStyle w:val="textexposedshow"/>
          <w:rFonts w:ascii="Times New Roman" w:hAnsi="Times New Roman" w:cs="Times New Roman"/>
          <w:color w:val="1D2129"/>
          <w:sz w:val="24"/>
          <w:szCs w:val="24"/>
          <w:shd w:val="clear" w:color="auto" w:fill="FFFFFF"/>
        </w:rPr>
        <w:t xml:space="preserve">» в пользу должника 41 </w:t>
      </w:r>
      <w:proofErr w:type="gramStart"/>
      <w:r w:rsidRPr="00016293">
        <w:rPr>
          <w:rStyle w:val="textexposedshow"/>
          <w:rFonts w:ascii="Times New Roman" w:hAnsi="Times New Roman" w:cs="Times New Roman"/>
          <w:color w:val="1D2129"/>
          <w:sz w:val="24"/>
          <w:szCs w:val="24"/>
          <w:shd w:val="clear" w:color="auto" w:fill="FFFFFF"/>
        </w:rPr>
        <w:t>млн</w:t>
      </w:r>
      <w:proofErr w:type="gramEnd"/>
      <w:r w:rsidRPr="00016293">
        <w:rPr>
          <w:rStyle w:val="textexposedshow"/>
          <w:rFonts w:ascii="Times New Roman" w:hAnsi="Times New Roman" w:cs="Times New Roman"/>
          <w:color w:val="1D2129"/>
          <w:sz w:val="24"/>
          <w:szCs w:val="24"/>
          <w:shd w:val="clear" w:color="auto" w:fill="FFFFFF"/>
        </w:rPr>
        <w:t xml:space="preserve"> руб.</w:t>
      </w:r>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Разрешая вопрос о применении последствий недействительности сделки, суды первой и апелляционной инстанций исходили из того, что компания «Роснефть» до признания договора уступки недействительным полностью исполнило обязательство в пользу нового кредитора. Осведомленность компании «Роснефть» о противоправной цели договора уступки и заинтересованности последней в исполнении обязательств именно в польз</w:t>
      </w:r>
      <w:proofErr w:type="gramStart"/>
      <w:r w:rsidRPr="00016293">
        <w:rPr>
          <w:rStyle w:val="textexposedshow"/>
          <w:rFonts w:ascii="Times New Roman" w:hAnsi="Times New Roman" w:cs="Times New Roman"/>
          <w:color w:val="1D2129"/>
          <w:sz w:val="24"/>
          <w:szCs w:val="24"/>
          <w:shd w:val="clear" w:color="auto" w:fill="FFFFFF"/>
        </w:rPr>
        <w:t>у ООО</w:t>
      </w:r>
      <w:proofErr w:type="gramEnd"/>
      <w:r w:rsidRPr="00016293">
        <w:rPr>
          <w:rStyle w:val="textexposedshow"/>
          <w:rFonts w:ascii="Times New Roman" w:hAnsi="Times New Roman" w:cs="Times New Roman"/>
          <w:color w:val="1D2129"/>
          <w:sz w:val="24"/>
          <w:szCs w:val="24"/>
          <w:shd w:val="clear" w:color="auto" w:fill="FFFFFF"/>
        </w:rPr>
        <w:t xml:space="preserve"> «ТЭК-ХИМ» судами не установлена. </w:t>
      </w:r>
      <w:r w:rsidRPr="00016293">
        <w:rPr>
          <w:rFonts w:ascii="Times New Roman" w:hAnsi="Times New Roman" w:cs="Times New Roman"/>
          <w:color w:val="1D2129"/>
          <w:sz w:val="24"/>
          <w:szCs w:val="24"/>
          <w:shd w:val="clear" w:color="auto" w:fill="FFFFFF"/>
        </w:rPr>
        <w:br/>
      </w:r>
      <w:r w:rsidRPr="00016293">
        <w:rPr>
          <w:rStyle w:val="textexposedshow"/>
          <w:rFonts w:ascii="Times New Roman" w:hAnsi="Times New Roman" w:cs="Times New Roman"/>
          <w:color w:val="1D2129"/>
          <w:sz w:val="24"/>
          <w:szCs w:val="24"/>
          <w:shd w:val="clear" w:color="auto" w:fill="FFFFFF"/>
        </w:rPr>
        <w:t>АС Западно-Сибирского округа отменил указанные судебные акты в части применения последствий недействительности сделки, принял </w:t>
      </w:r>
      <w:r w:rsidRPr="00016293">
        <w:rPr>
          <w:rFonts w:ascii="Times New Roman" w:hAnsi="Times New Roman" w:cs="Times New Roman"/>
          <w:color w:val="1D2129"/>
          <w:sz w:val="24"/>
          <w:szCs w:val="24"/>
          <w:shd w:val="clear" w:color="auto" w:fill="FFFFFF"/>
        </w:rPr>
        <w:t xml:space="preserve">новый судебный акт в этой части, применив последствия в виде восстановления задолженности компании «Роснефть» перед должником в размере 41 </w:t>
      </w:r>
      <w:proofErr w:type="gramStart"/>
      <w:r w:rsidRPr="00016293">
        <w:rPr>
          <w:rFonts w:ascii="Times New Roman" w:hAnsi="Times New Roman" w:cs="Times New Roman"/>
          <w:color w:val="1D2129"/>
          <w:sz w:val="24"/>
          <w:szCs w:val="24"/>
          <w:shd w:val="clear" w:color="auto" w:fill="FFFFFF"/>
        </w:rPr>
        <w:t>млн</w:t>
      </w:r>
      <w:proofErr w:type="gramEnd"/>
      <w:r w:rsidRPr="00016293">
        <w:rPr>
          <w:rFonts w:ascii="Times New Roman" w:hAnsi="Times New Roman" w:cs="Times New Roman"/>
          <w:color w:val="1D2129"/>
          <w:sz w:val="24"/>
          <w:szCs w:val="24"/>
          <w:shd w:val="clear" w:color="auto" w:fill="FFFFFF"/>
        </w:rPr>
        <w:t xml:space="preserve"> руб.</w:t>
      </w:r>
      <w:r w:rsidRPr="00016293">
        <w:rPr>
          <w:rFonts w:ascii="Times New Roman" w:hAnsi="Times New Roman" w:cs="Times New Roman"/>
          <w:color w:val="1D2129"/>
          <w:sz w:val="24"/>
          <w:szCs w:val="24"/>
        </w:rPr>
        <w:br/>
      </w:r>
      <w:r w:rsidRPr="00016293">
        <w:rPr>
          <w:rFonts w:ascii="Times New Roman" w:hAnsi="Times New Roman" w:cs="Times New Roman"/>
          <w:color w:val="1D2129"/>
          <w:sz w:val="24"/>
          <w:szCs w:val="24"/>
          <w:shd w:val="clear" w:color="auto" w:fill="FFFFFF"/>
        </w:rPr>
        <w:t>Применяя одностороннюю реституцию в виде восстановления задолженности компании «Роснефть» перед должником, суд округа исходил из того, что последствия в виде взыскания денежных средств с ООО «</w:t>
      </w:r>
      <w:proofErr w:type="spellStart"/>
      <w:r w:rsidRPr="00016293">
        <w:rPr>
          <w:rFonts w:ascii="Times New Roman" w:hAnsi="Times New Roman" w:cs="Times New Roman"/>
          <w:color w:val="1D2129"/>
          <w:sz w:val="24"/>
          <w:szCs w:val="24"/>
          <w:shd w:val="clear" w:color="auto" w:fill="FFFFFF"/>
        </w:rPr>
        <w:t>Танер</w:t>
      </w:r>
      <w:proofErr w:type="spellEnd"/>
      <w:r w:rsidRPr="00016293">
        <w:rPr>
          <w:rFonts w:ascii="Times New Roman" w:hAnsi="Times New Roman" w:cs="Times New Roman"/>
          <w:color w:val="1D2129"/>
          <w:sz w:val="24"/>
          <w:szCs w:val="24"/>
          <w:shd w:val="clear" w:color="auto" w:fill="FFFFFF"/>
        </w:rPr>
        <w:t>» могут быть применены только в случае невозможности возврата в конкурсную массу уступленной задолженности, указав на отсутствие необходимости оценки действий не являющейся стороной оспариваемой сделки компании «</w:t>
      </w:r>
      <w:proofErr w:type="spellStart"/>
      <w:r w:rsidRPr="00016293">
        <w:rPr>
          <w:rFonts w:ascii="Times New Roman" w:hAnsi="Times New Roman" w:cs="Times New Roman"/>
          <w:color w:val="1D2129"/>
          <w:sz w:val="24"/>
          <w:szCs w:val="24"/>
          <w:shd w:val="clear" w:color="auto" w:fill="FFFFFF"/>
        </w:rPr>
        <w:t>Роснефь</w:t>
      </w:r>
      <w:proofErr w:type="spellEnd"/>
      <w:r w:rsidRPr="00016293">
        <w:rPr>
          <w:rFonts w:ascii="Times New Roman" w:hAnsi="Times New Roman" w:cs="Times New Roman"/>
          <w:color w:val="1D2129"/>
          <w:sz w:val="24"/>
          <w:szCs w:val="24"/>
          <w:shd w:val="clear" w:color="auto" w:fill="FFFFFF"/>
        </w:rPr>
        <w:t>».</w:t>
      </w:r>
    </w:p>
    <w:p w:rsidR="00B7363E" w:rsidRPr="00016293" w:rsidRDefault="00B7363E" w:rsidP="00B7363E">
      <w:pPr>
        <w:pStyle w:val="a8"/>
        <w:tabs>
          <w:tab w:val="left" w:pos="851"/>
        </w:tabs>
        <w:ind w:left="0" w:firstLine="426"/>
        <w:jc w:val="both"/>
        <w:rPr>
          <w:rFonts w:ascii="Times New Roman" w:hAnsi="Times New Roman" w:cs="Times New Roman"/>
          <w:color w:val="1D2129"/>
          <w:sz w:val="24"/>
          <w:szCs w:val="24"/>
          <w:shd w:val="clear" w:color="auto" w:fill="FFFFFF"/>
        </w:rPr>
      </w:pPr>
    </w:p>
    <w:p w:rsidR="00B7363E" w:rsidRPr="00016293" w:rsidRDefault="00B7363E" w:rsidP="00B7363E">
      <w:pPr>
        <w:pStyle w:val="a8"/>
        <w:tabs>
          <w:tab w:val="left" w:pos="851"/>
        </w:tabs>
        <w:ind w:left="0" w:firstLine="426"/>
        <w:jc w:val="both"/>
        <w:rPr>
          <w:rFonts w:ascii="Times New Roman" w:hAnsi="Times New Roman" w:cs="Times New Roman"/>
          <w:b/>
          <w:color w:val="1D2129"/>
          <w:sz w:val="24"/>
          <w:szCs w:val="24"/>
          <w:shd w:val="clear" w:color="auto" w:fill="FFFFFF"/>
        </w:rPr>
      </w:pPr>
      <w:r w:rsidRPr="00016293">
        <w:rPr>
          <w:rFonts w:ascii="Times New Roman" w:hAnsi="Times New Roman" w:cs="Times New Roman"/>
          <w:b/>
          <w:color w:val="1D2129"/>
          <w:sz w:val="24"/>
          <w:szCs w:val="24"/>
          <w:shd w:val="clear" w:color="auto" w:fill="FFFFFF"/>
        </w:rPr>
        <w:lastRenderedPageBreak/>
        <w:t>ВЫВОДЫ СКЭС ВС РФ</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 </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(постановление Президиума Высшего Арбитражного Суда Российской Федерации от 18.02.2014 № 14680/13). </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 </w:t>
      </w:r>
      <w:proofErr w:type="gramStart"/>
      <w:r w:rsidRPr="00016293">
        <w:rPr>
          <w:rFonts w:ascii="Times New Roman" w:hAnsi="Times New Roman" w:cs="Times New Roman"/>
          <w:sz w:val="24"/>
          <w:szCs w:val="24"/>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(пункт 5 статьи 10 Гражданского кодекса Российской Федерации, статьи 9 и 65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w:t>
      </w:r>
      <w:proofErr w:type="gramEnd"/>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выводе</w:t>
      </w:r>
      <w:proofErr w:type="gramEnd"/>
      <w:r w:rsidRPr="00016293">
        <w:rPr>
          <w:rFonts w:ascii="Times New Roman" w:hAnsi="Times New Roman" w:cs="Times New Roman"/>
          <w:sz w:val="24"/>
          <w:szCs w:val="24"/>
        </w:rPr>
        <w:t xml:space="preserve"> цедентом своих активов от обращения взыскания кредиторами. </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На то, что должник по обязательству располагает подобной информацией, может указывать его </w:t>
      </w:r>
      <w:proofErr w:type="spellStart"/>
      <w:r w:rsidRPr="00016293">
        <w:rPr>
          <w:rFonts w:ascii="Times New Roman" w:hAnsi="Times New Roman" w:cs="Times New Roman"/>
          <w:sz w:val="24"/>
          <w:szCs w:val="24"/>
        </w:rPr>
        <w:t>аффилированность</w:t>
      </w:r>
      <w:proofErr w:type="spellEnd"/>
      <w:r w:rsidRPr="00016293">
        <w:rPr>
          <w:rFonts w:ascii="Times New Roman" w:hAnsi="Times New Roman" w:cs="Times New Roman"/>
          <w:sz w:val="24"/>
          <w:szCs w:val="24"/>
        </w:rPr>
        <w:t xml:space="preserve"> с цедентом или цессионарием, получение в результате уступки выгоды в любой форме и т.п. 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В рассматриваемом случае наличие возбужденного в отношении цедента дела о банкротстве само по себе о недобросовестности</w:t>
      </w:r>
      <w:proofErr w:type="gramEnd"/>
      <w:r w:rsidRPr="00016293">
        <w:rPr>
          <w:rFonts w:ascii="Times New Roman" w:hAnsi="Times New Roman" w:cs="Times New Roman"/>
          <w:sz w:val="24"/>
          <w:szCs w:val="24"/>
        </w:rPr>
        <w:t xml:space="preserve"> компании «Роснефть», выступающей в подрядных отношениях должником, и не имеющей разумных причин отслеживать финансовое положение кредитора, не свидетельствует. При этом осведомленность компании «Роснефть»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 (уведомление о смене кредитора получено компанией «Роснефть» до получения информации о наложении приставом ареста на дебиторскую задолженность). </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284"/>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от 9 июля 2018 года № 307-ЭС18-1843 по делу № А56-31805/2016</w:t>
      </w:r>
    </w:p>
    <w:p w:rsidR="00B7363E" w:rsidRPr="00016293" w:rsidRDefault="00B7363E" w:rsidP="00B7363E">
      <w:pPr>
        <w:pStyle w:val="a8"/>
        <w:tabs>
          <w:tab w:val="left" w:pos="851"/>
        </w:tabs>
        <w:ind w:left="0" w:firstLine="284"/>
        <w:jc w:val="both"/>
        <w:rPr>
          <w:rFonts w:ascii="Times New Roman" w:hAnsi="Times New Roman" w:cs="Times New Roman"/>
          <w:sz w:val="24"/>
          <w:szCs w:val="24"/>
        </w:rPr>
      </w:pPr>
    </w:p>
    <w:p w:rsidR="00B7363E" w:rsidRPr="00016293" w:rsidRDefault="004F5E88" w:rsidP="00B7363E">
      <w:pPr>
        <w:pStyle w:val="a8"/>
        <w:tabs>
          <w:tab w:val="left" w:pos="851"/>
        </w:tabs>
        <w:ind w:left="0" w:firstLine="284"/>
        <w:jc w:val="both"/>
        <w:rPr>
          <w:rFonts w:ascii="Times New Roman" w:hAnsi="Times New Roman" w:cs="Times New Roman"/>
          <w:b/>
          <w:sz w:val="24"/>
          <w:szCs w:val="24"/>
        </w:rPr>
      </w:pPr>
      <w:hyperlink r:id="rId47" w:history="1">
        <w:r w:rsidR="00B7363E" w:rsidRPr="00016293">
          <w:rPr>
            <w:rStyle w:val="a3"/>
            <w:rFonts w:ascii="Times New Roman" w:hAnsi="Times New Roman" w:cs="Times New Roman"/>
            <w:b/>
            <w:sz w:val="24"/>
            <w:szCs w:val="24"/>
          </w:rPr>
          <w:t>http://kad.arbitr.ru/PdfDocument/772e93ec-2500-4a1f-8fc8-8b344baf0f1d/8c1d587c-ecd8-4dec-8815-188b73a07773/A56-31805-2016_20180709_Opredelenie.pdf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tabs>
          <w:tab w:val="left" w:pos="851"/>
        </w:tabs>
        <w:ind w:left="0" w:firstLine="284"/>
        <w:jc w:val="both"/>
        <w:rPr>
          <w:rFonts w:ascii="Times New Roman" w:hAnsi="Times New Roman" w:cs="Times New Roman"/>
          <w:b/>
          <w:sz w:val="24"/>
          <w:szCs w:val="24"/>
        </w:rPr>
      </w:pPr>
    </w:p>
    <w:p w:rsidR="00B7363E" w:rsidRPr="00016293" w:rsidRDefault="00B7363E" w:rsidP="00B7363E">
      <w:pPr>
        <w:pStyle w:val="a8"/>
        <w:tabs>
          <w:tab w:val="left" w:pos="851"/>
        </w:tabs>
        <w:ind w:left="0" w:firstLine="284"/>
        <w:jc w:val="both"/>
        <w:outlineLvl w:val="1"/>
        <w:rPr>
          <w:rFonts w:ascii="Times New Roman" w:hAnsi="Times New Roman" w:cs="Times New Roman"/>
          <w:sz w:val="24"/>
          <w:szCs w:val="24"/>
        </w:rPr>
      </w:pPr>
      <w:bookmarkStart w:id="38" w:name="_Toc536309407"/>
      <w:r w:rsidRPr="00016293">
        <w:rPr>
          <w:rFonts w:ascii="Times New Roman" w:hAnsi="Times New Roman" w:cs="Times New Roman"/>
          <w:sz w:val="24"/>
          <w:szCs w:val="24"/>
        </w:rPr>
        <w:lastRenderedPageBreak/>
        <w:t>Разъяснен порядок учета трехлетнего периода подозрительности для сделок купли-продажи недвижимого имущества (расчет ведется не по дате заключения соглашения, а по дате государственной регистрации перехода права собственности)</w:t>
      </w:r>
      <w:bookmarkEnd w:id="38"/>
    </w:p>
    <w:p w:rsidR="00B7363E" w:rsidRPr="00016293" w:rsidRDefault="00B7363E" w:rsidP="00B7363E">
      <w:pPr>
        <w:pStyle w:val="a8"/>
        <w:tabs>
          <w:tab w:val="left" w:pos="851"/>
        </w:tabs>
        <w:ind w:left="0" w:firstLine="284"/>
        <w:jc w:val="both"/>
        <w:outlineLvl w:val="1"/>
        <w:rPr>
          <w:rFonts w:ascii="Times New Roman" w:hAnsi="Times New Roman" w:cs="Times New Roman"/>
          <w:sz w:val="24"/>
          <w:szCs w:val="24"/>
        </w:rPr>
      </w:pPr>
      <w:bookmarkStart w:id="39" w:name="_Toc536309408"/>
      <w:r w:rsidRPr="00016293">
        <w:rPr>
          <w:rFonts w:ascii="Times New Roman" w:hAnsi="Times New Roman" w:cs="Times New Roman"/>
          <w:sz w:val="24"/>
          <w:szCs w:val="24"/>
        </w:rPr>
        <w:t>Также в данном определении указано  на то, что заявление о признании сделки недействительной не подлежит удовлетворению в том случае, если кредитор (в интересах которого подано данное заявление) также является аффилированным к должнику либо лицам, контролирующим должника.</w:t>
      </w:r>
      <w:bookmarkEnd w:id="39"/>
    </w:p>
    <w:p w:rsidR="00B7363E" w:rsidRPr="00016293" w:rsidRDefault="00B7363E" w:rsidP="00B7363E">
      <w:pPr>
        <w:pStyle w:val="a8"/>
        <w:tabs>
          <w:tab w:val="left" w:pos="851"/>
        </w:tabs>
        <w:ind w:left="0" w:firstLine="426"/>
        <w:jc w:val="both"/>
        <w:rPr>
          <w:rFonts w:ascii="Times New Roman" w:hAnsi="Times New Roman" w:cs="Times New Roman"/>
          <w:b/>
          <w:sz w:val="24"/>
          <w:szCs w:val="24"/>
        </w:rPr>
      </w:pP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Судебная коллегия не может согласиться с судами трех инстанций в части их выводов, касающихся неприменения к спорным отношениям пункта 2 статьи 61.2 Закона о банкротстве. Как указали суды, оспариваемая сделка заключена 13.05.2013, в то время как дело о банкротстве должника возбуждено 17.05.2016, то есть более чем через 6 три года после совершения сделки (договор заключен за пределами периода подозрительности).</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 xml:space="preserve">Однако по оспариваемому договору отчуждено недвижимое имущество, право </w:t>
      </w:r>
      <w:proofErr w:type="gramStart"/>
      <w:r w:rsidRPr="00016293">
        <w:rPr>
          <w:rFonts w:ascii="Times New Roman" w:hAnsi="Times New Roman" w:cs="Times New Roman"/>
          <w:sz w:val="24"/>
          <w:szCs w:val="24"/>
        </w:rPr>
        <w:t>собственности</w:t>
      </w:r>
      <w:proofErr w:type="gramEnd"/>
      <w:r w:rsidRPr="00016293">
        <w:rPr>
          <w:rFonts w:ascii="Times New Roman" w:hAnsi="Times New Roman" w:cs="Times New Roman"/>
          <w:sz w:val="24"/>
          <w:szCs w:val="24"/>
        </w:rPr>
        <w:t xml:space="preserve"> на которое подлежит государственной регистрации. Следует учитывать,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необходимо принимать </w:t>
      </w:r>
      <w:r w:rsidRPr="00016293">
        <w:rPr>
          <w:rFonts w:ascii="Times New Roman" w:hAnsi="Times New Roman" w:cs="Times New Roman"/>
          <w:b/>
          <w:sz w:val="24"/>
          <w:szCs w:val="24"/>
        </w:rPr>
        <w:t>во внимание не дату подписания сторонами соглашения, по которому они обязались осуществить передачу имущества, а саму дату фактического вывода активов</w:t>
      </w:r>
      <w:r w:rsidRPr="00016293">
        <w:rPr>
          <w:rFonts w:ascii="Times New Roman" w:hAnsi="Times New Roman" w:cs="Times New Roman"/>
          <w:sz w:val="24"/>
          <w:szCs w:val="24"/>
        </w:rPr>
        <w:t xml:space="preserve">, то есть исполнения сделки путем отчуждения имущества (статья 61.1 Закона о банкротстве). Конструкция купли-продажи недвижимости по российскому праву предполагает, что перенос титула собственника производится в момент государственной регистрации. </w:t>
      </w:r>
      <w:r w:rsidRPr="00016293">
        <w:rPr>
          <w:rFonts w:ascii="Times New Roman" w:hAnsi="Times New Roman" w:cs="Times New Roman"/>
          <w:b/>
          <w:sz w:val="24"/>
          <w:szCs w:val="24"/>
        </w:rPr>
        <w:t>Поэтому для соотнесения даты совершения сделки, переход права на основании которой (или которая) подлежит государственной регистрации, с периодом подозрительности учету подлежит дата такой регистрации.</w:t>
      </w:r>
      <w:r w:rsidRPr="00016293">
        <w:rPr>
          <w:rFonts w:ascii="Times New Roman" w:hAnsi="Times New Roman" w:cs="Times New Roman"/>
          <w:sz w:val="24"/>
          <w:szCs w:val="24"/>
        </w:rPr>
        <w:t xml:space="preserve"> Соответствующая позиция изложена в определении Верховного Суда Российской Федерации от 17.10.2016 № 307-ЭС15-17721 (4). В рассматриваемом случае регистрация произведена 05.06.2013, то есть купля-продажа для целей банкротства считается совершенной в пределах трех лет до возбуждения дела и потому сделка могла быть оспорена по специальным основаниям недействительности, предусмотренным законодательством о несостоятельности.</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r w:rsidRPr="00016293">
        <w:rPr>
          <w:rFonts w:ascii="Times New Roman" w:hAnsi="Times New Roman" w:cs="Times New Roman"/>
          <w:sz w:val="24"/>
          <w:szCs w:val="24"/>
        </w:rPr>
        <w:t>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jc w:val="both"/>
        <w:rPr>
          <w:rFonts w:ascii="Times New Roman" w:hAnsi="Times New Roman" w:cs="Times New Roman"/>
          <w:b/>
          <w:sz w:val="24"/>
          <w:szCs w:val="24"/>
        </w:rPr>
      </w:pPr>
      <w:r w:rsidRPr="00016293">
        <w:rPr>
          <w:rFonts w:ascii="Times New Roman" w:hAnsi="Times New Roman" w:cs="Times New Roman"/>
          <w:sz w:val="24"/>
          <w:szCs w:val="24"/>
        </w:rPr>
        <w:t>Определение СКЭС ВС РФ  от 02.08.2018г. № 305-ЭС18-1570 дело А40-184304/2015</w:t>
      </w:r>
    </w:p>
    <w:p w:rsidR="00B7363E" w:rsidRPr="00016293" w:rsidRDefault="00B7363E" w:rsidP="00B7363E">
      <w:pPr>
        <w:pStyle w:val="a8"/>
        <w:tabs>
          <w:tab w:val="left" w:pos="851"/>
        </w:tabs>
        <w:ind w:left="927"/>
        <w:jc w:val="both"/>
        <w:rPr>
          <w:rFonts w:ascii="Times New Roman" w:hAnsi="Times New Roman" w:cs="Times New Roman"/>
          <w:sz w:val="24"/>
          <w:szCs w:val="24"/>
        </w:rPr>
      </w:pPr>
    </w:p>
    <w:p w:rsidR="00B7363E" w:rsidRPr="00016293" w:rsidRDefault="004F5E88" w:rsidP="00B7363E">
      <w:pPr>
        <w:pStyle w:val="a8"/>
        <w:tabs>
          <w:tab w:val="left" w:pos="851"/>
        </w:tabs>
        <w:ind w:left="927"/>
        <w:jc w:val="both"/>
        <w:rPr>
          <w:rFonts w:ascii="Times New Roman" w:hAnsi="Times New Roman" w:cs="Times New Roman"/>
          <w:b/>
          <w:sz w:val="24"/>
          <w:szCs w:val="24"/>
        </w:rPr>
      </w:pPr>
      <w:hyperlink r:id="rId48" w:history="1">
        <w:r w:rsidR="00B7363E" w:rsidRPr="00016293">
          <w:rPr>
            <w:rStyle w:val="a3"/>
            <w:rFonts w:ascii="Times New Roman" w:hAnsi="Times New Roman" w:cs="Times New Roman"/>
            <w:b/>
            <w:sz w:val="24"/>
            <w:szCs w:val="24"/>
          </w:rPr>
          <w:t>http://kad.arbitr.ru/PdfDocument/d5590d55-d737-4c32-9ed0-05816073a550/1462492d-f788-4efe-ae21-407f55b3dc9c/A40-184304-2015_20180802_Opredelenie.pdf</w:t>
        </w:r>
      </w:hyperlink>
      <w:r w:rsidR="00B7363E" w:rsidRPr="00016293">
        <w:rPr>
          <w:rFonts w:ascii="Times New Roman" w:hAnsi="Times New Roman" w:cs="Times New Roman"/>
          <w:b/>
          <w:sz w:val="24"/>
          <w:szCs w:val="24"/>
        </w:rPr>
        <w:t xml:space="preserve"> </w:t>
      </w:r>
    </w:p>
    <w:p w:rsidR="00B7363E" w:rsidRDefault="00B7363E" w:rsidP="00B7363E">
      <w:pPr>
        <w:pStyle w:val="2"/>
        <w:jc w:val="both"/>
        <w:rPr>
          <w:rFonts w:ascii="Times New Roman" w:hAnsi="Times New Roman" w:cs="Times New Roman"/>
          <w:b w:val="0"/>
          <w:color w:val="auto"/>
          <w:sz w:val="24"/>
          <w:szCs w:val="24"/>
        </w:rPr>
      </w:pPr>
      <w:bookmarkStart w:id="40" w:name="_Toc536309409"/>
      <w:r w:rsidRPr="00016293">
        <w:rPr>
          <w:rFonts w:ascii="Times New Roman" w:hAnsi="Times New Roman" w:cs="Times New Roman"/>
          <w:b w:val="0"/>
          <w:color w:val="auto"/>
          <w:sz w:val="24"/>
          <w:szCs w:val="24"/>
        </w:rPr>
        <w:lastRenderedPageBreak/>
        <w:t xml:space="preserve">Рассмотрены вопросы о включении в реестр требований кредиторов требований супруги должника  в размере 32 </w:t>
      </w:r>
      <w:proofErr w:type="gramStart"/>
      <w:r w:rsidRPr="00016293">
        <w:rPr>
          <w:rFonts w:ascii="Times New Roman" w:hAnsi="Times New Roman" w:cs="Times New Roman"/>
          <w:b w:val="0"/>
          <w:color w:val="auto"/>
          <w:sz w:val="24"/>
          <w:szCs w:val="24"/>
        </w:rPr>
        <w:t>млн</w:t>
      </w:r>
      <w:proofErr w:type="gramEnd"/>
      <w:r w:rsidRPr="00016293">
        <w:rPr>
          <w:rFonts w:ascii="Times New Roman" w:hAnsi="Times New Roman" w:cs="Times New Roman"/>
          <w:b w:val="0"/>
          <w:color w:val="auto"/>
          <w:sz w:val="24"/>
          <w:szCs w:val="24"/>
        </w:rPr>
        <w:t xml:space="preserve"> руб. по соглашению об уплате алиментов и заявления кредитора о признании данного соглашения недействительной сделкой на основании ст. 10, 168 ГК РФ.</w:t>
      </w:r>
      <w:bookmarkEnd w:id="40"/>
    </w:p>
    <w:p w:rsidR="00B7363E" w:rsidRPr="00016293" w:rsidRDefault="00B7363E" w:rsidP="00B7363E"/>
    <w:p w:rsidR="00B7363E" w:rsidRPr="00016293" w:rsidRDefault="00B7363E" w:rsidP="00B7363E">
      <w:p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ВЫВОДЫ СКЭС ВС РФ</w:t>
      </w:r>
      <w:proofErr w:type="gramStart"/>
      <w:r w:rsidRPr="00016293">
        <w:rPr>
          <w:rFonts w:ascii="Times New Roman" w:hAnsi="Times New Roman" w:cs="Times New Roman"/>
          <w:sz w:val="24"/>
          <w:szCs w:val="24"/>
        </w:rPr>
        <w:t xml:space="preserve"> :</w:t>
      </w:r>
      <w:proofErr w:type="gramEnd"/>
      <w:r w:rsidRPr="00016293">
        <w:rPr>
          <w:rFonts w:ascii="Times New Roman" w:hAnsi="Times New Roman" w:cs="Times New Roman"/>
          <w:sz w:val="24"/>
          <w:szCs w:val="24"/>
        </w:rPr>
        <w:t xml:space="preserve"> </w:t>
      </w:r>
    </w:p>
    <w:p w:rsidR="00B7363E" w:rsidRPr="00016293" w:rsidRDefault="00B7363E" w:rsidP="00B7363E">
      <w:pPr>
        <w:pStyle w:val="a8"/>
        <w:numPr>
          <w:ilvl w:val="0"/>
          <w:numId w:val="7"/>
        </w:numPr>
        <w:tabs>
          <w:tab w:val="left" w:pos="851"/>
        </w:tabs>
        <w:ind w:left="0" w:firstLine="0"/>
        <w:jc w:val="both"/>
        <w:rPr>
          <w:rFonts w:ascii="Times New Roman" w:hAnsi="Times New Roman" w:cs="Times New Roman"/>
          <w:sz w:val="24"/>
          <w:szCs w:val="24"/>
        </w:rPr>
      </w:pPr>
      <w:r w:rsidRPr="00016293">
        <w:rPr>
          <w:rFonts w:ascii="Times New Roman" w:hAnsi="Times New Roman" w:cs="Times New Roman"/>
          <w:sz w:val="24"/>
          <w:szCs w:val="24"/>
        </w:rPr>
        <w:t xml:space="preserve">Действующее законодательство не устанавливает запрет на заключение соглашения об алиментах при наличии у плательщика алиментов признаков неплатежеспособности и кредиторской задолженности, а также не ставит в зависимость его заключение от указанных обстоятельств. </w:t>
      </w:r>
    </w:p>
    <w:p w:rsidR="00B7363E" w:rsidRPr="00016293" w:rsidRDefault="00B7363E" w:rsidP="00B7363E">
      <w:pPr>
        <w:pStyle w:val="a8"/>
        <w:numPr>
          <w:ilvl w:val="0"/>
          <w:numId w:val="7"/>
        </w:numPr>
        <w:tabs>
          <w:tab w:val="left" w:pos="851"/>
        </w:tabs>
        <w:ind w:left="0" w:firstLine="0"/>
        <w:jc w:val="both"/>
        <w:rPr>
          <w:rFonts w:ascii="Times New Roman" w:hAnsi="Times New Roman" w:cs="Times New Roman"/>
          <w:sz w:val="24"/>
          <w:szCs w:val="24"/>
        </w:rPr>
      </w:pPr>
      <w:proofErr w:type="gramStart"/>
      <w:r w:rsidRPr="00016293">
        <w:rPr>
          <w:rFonts w:ascii="Times New Roman" w:hAnsi="Times New Roman" w:cs="Times New Roman"/>
          <w:sz w:val="24"/>
          <w:szCs w:val="24"/>
        </w:rPr>
        <w:t xml:space="preserve">В случае банкротства такого лица требование о взыскании алиментов обладает преференцией перед иными требованиями кредиторов (пункты 2, 3 статьи 213.27 Федерального закона от 26.10.2002 № 127-ФЗ «О несостоятельности (банкротстве)». </w:t>
      </w:r>
      <w:proofErr w:type="gramEnd"/>
    </w:p>
    <w:p w:rsidR="00B7363E" w:rsidRPr="00016293" w:rsidRDefault="00B7363E" w:rsidP="00B7363E">
      <w:pPr>
        <w:pStyle w:val="a8"/>
        <w:numPr>
          <w:ilvl w:val="0"/>
          <w:numId w:val="7"/>
        </w:numPr>
        <w:tabs>
          <w:tab w:val="left" w:pos="851"/>
        </w:tabs>
        <w:ind w:left="0" w:firstLine="0"/>
        <w:jc w:val="both"/>
        <w:rPr>
          <w:rFonts w:ascii="Times New Roman" w:hAnsi="Times New Roman" w:cs="Times New Roman"/>
          <w:sz w:val="24"/>
          <w:szCs w:val="24"/>
        </w:rPr>
      </w:pPr>
      <w:proofErr w:type="gramStart"/>
      <w:r w:rsidRPr="00016293">
        <w:rPr>
          <w:rFonts w:ascii="Times New Roman" w:hAnsi="Times New Roman" w:cs="Times New Roman"/>
          <w:sz w:val="24"/>
          <w:szCs w:val="24"/>
        </w:rPr>
        <w:t xml:space="preserve">В отличие от обычных условий, в ситуации несостоятельности обязанного к уплате алиментов лица существенное превышение размера алиментов относительно доли от дохода, которая подлежала бы уплате по закону (статья 81 Семейного кодекса Российской Федерации), может вызывать у кредиторов должника обоснованные претензии, поскольку от объема первоочередных платежей зависит удовлетворение их требований в процедуре банкротства. </w:t>
      </w:r>
      <w:proofErr w:type="gramEnd"/>
    </w:p>
    <w:p w:rsidR="00B7363E" w:rsidRPr="00016293" w:rsidRDefault="00B7363E" w:rsidP="00B7363E">
      <w:pPr>
        <w:pStyle w:val="a8"/>
        <w:numPr>
          <w:ilvl w:val="0"/>
          <w:numId w:val="7"/>
        </w:numPr>
        <w:tabs>
          <w:tab w:val="left" w:pos="851"/>
        </w:tabs>
        <w:ind w:left="0" w:firstLine="0"/>
        <w:jc w:val="both"/>
        <w:rPr>
          <w:rFonts w:ascii="Times New Roman" w:hAnsi="Times New Roman" w:cs="Times New Roman"/>
          <w:sz w:val="24"/>
          <w:szCs w:val="24"/>
        </w:rPr>
      </w:pPr>
      <w:r w:rsidRPr="00016293">
        <w:rPr>
          <w:rFonts w:ascii="Times New Roman" w:hAnsi="Times New Roman" w:cs="Times New Roman"/>
          <w:sz w:val="24"/>
          <w:szCs w:val="24"/>
        </w:rPr>
        <w:t xml:space="preserve">Необходимо обеспечить баланс интересов с одной стороны - несовершеннолетнего в получении содержания, который должен обеспечиваться независимо от несостоятельности плательщика алиментов, с другой – кредиторов, заключающийся в недопущении недобросовестного увеличения кредиторской задолженности. Сохранение ребенку прежнего уровня его материального обеспечения, существенно превышающего установленные законом нормы, не может быть реализовано за счет кредиторов. </w:t>
      </w:r>
    </w:p>
    <w:p w:rsidR="00B7363E" w:rsidRPr="00016293" w:rsidRDefault="00B7363E" w:rsidP="00B7363E">
      <w:pPr>
        <w:pStyle w:val="a8"/>
        <w:numPr>
          <w:ilvl w:val="0"/>
          <w:numId w:val="7"/>
        </w:numPr>
        <w:tabs>
          <w:tab w:val="left" w:pos="851"/>
        </w:tabs>
        <w:ind w:left="0" w:firstLine="0"/>
        <w:jc w:val="both"/>
        <w:rPr>
          <w:rFonts w:ascii="Times New Roman" w:hAnsi="Times New Roman" w:cs="Times New Roman"/>
          <w:b/>
          <w:sz w:val="24"/>
          <w:szCs w:val="24"/>
        </w:rPr>
      </w:pPr>
      <w:r w:rsidRPr="00016293">
        <w:rPr>
          <w:rFonts w:ascii="Times New Roman" w:hAnsi="Times New Roman" w:cs="Times New Roman"/>
          <w:sz w:val="24"/>
          <w:szCs w:val="24"/>
        </w:rPr>
        <w:t xml:space="preserve"> Для признания сделки об уплате алиментов в качестве недействительной необходимо установить, что согласованный супругами размер алиментов носит явно завышенный и чрезмерный характер, что причиняет вред кредиторам должника. При этом следует исходить из абсолютной величины денежных средств, выделенных ребенку и уровня доходов плательщика алиментов. </w:t>
      </w:r>
      <w:proofErr w:type="gramStart"/>
      <w:r w:rsidRPr="00016293">
        <w:rPr>
          <w:rFonts w:ascii="Times New Roman" w:hAnsi="Times New Roman" w:cs="Times New Roman"/>
          <w:sz w:val="24"/>
          <w:szCs w:val="24"/>
        </w:rPr>
        <w:t>Превышение размером алиментов разумных достаточных потребностей ребенка в материальном содержании (постановление Конституционного Суда Российской Федерации от 14.05.2012 № 11-П) влечет признание соглашения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(статья 81 Семейного кодекса Российской Федерации) (определение Верховного Суда Российской Федерации от</w:t>
      </w:r>
      <w:proofErr w:type="gramEnd"/>
      <w:r w:rsidRPr="00016293">
        <w:rPr>
          <w:rFonts w:ascii="Times New Roman" w:hAnsi="Times New Roman" w:cs="Times New Roman"/>
          <w:sz w:val="24"/>
          <w:szCs w:val="24"/>
        </w:rPr>
        <w:t xml:space="preserve"> </w:t>
      </w:r>
      <w:proofErr w:type="gramStart"/>
      <w:r w:rsidRPr="00016293">
        <w:rPr>
          <w:rFonts w:ascii="Times New Roman" w:hAnsi="Times New Roman" w:cs="Times New Roman"/>
          <w:sz w:val="24"/>
          <w:szCs w:val="24"/>
        </w:rPr>
        <w:t xml:space="preserve">27.10.2017 № 310-ЭС17-9405). </w:t>
      </w:r>
      <w:proofErr w:type="gramEnd"/>
    </w:p>
    <w:p w:rsidR="00B7363E" w:rsidRPr="00016293" w:rsidRDefault="00B7363E" w:rsidP="00B7363E">
      <w:pPr>
        <w:tabs>
          <w:tab w:val="left" w:pos="851"/>
        </w:tabs>
        <w:jc w:val="both"/>
        <w:rPr>
          <w:rFonts w:ascii="Times New Roman" w:hAnsi="Times New Roman" w:cs="Times New Roman"/>
          <w:b/>
          <w:sz w:val="24"/>
          <w:szCs w:val="24"/>
        </w:rPr>
      </w:pPr>
      <w:r w:rsidRPr="00016293">
        <w:rPr>
          <w:rFonts w:ascii="Times New Roman" w:hAnsi="Times New Roman" w:cs="Times New Roman"/>
          <w:b/>
          <w:sz w:val="24"/>
          <w:szCs w:val="24"/>
        </w:rPr>
        <w:t xml:space="preserve">Вопрос о признании недействительным алиментного соглашения по основаниям, предусмотренным </w:t>
      </w:r>
      <w:proofErr w:type="spellStart"/>
      <w:r w:rsidRPr="00016293">
        <w:rPr>
          <w:rFonts w:ascii="Times New Roman" w:hAnsi="Times New Roman" w:cs="Times New Roman"/>
          <w:b/>
          <w:sz w:val="24"/>
          <w:szCs w:val="24"/>
        </w:rPr>
        <w:t>ст.ст</w:t>
      </w:r>
      <w:proofErr w:type="spellEnd"/>
      <w:r w:rsidRPr="00016293">
        <w:rPr>
          <w:rFonts w:ascii="Times New Roman" w:hAnsi="Times New Roman" w:cs="Times New Roman"/>
          <w:b/>
          <w:sz w:val="24"/>
          <w:szCs w:val="24"/>
        </w:rPr>
        <w:t xml:space="preserve">. 10, 168 ГК РФ (ввиду его заключения до 01.10.2015г.), рассматривался также в определении СКЭС ВС РФ  от 27 октября 2017 года № 310-ЭС17-9405 (1, 2) </w:t>
      </w:r>
    </w:p>
    <w:p w:rsidR="00B7363E" w:rsidRPr="00016293" w:rsidRDefault="004F5E88" w:rsidP="00B7363E">
      <w:pPr>
        <w:tabs>
          <w:tab w:val="left" w:pos="851"/>
        </w:tabs>
        <w:jc w:val="both"/>
        <w:rPr>
          <w:rFonts w:ascii="Times New Roman" w:hAnsi="Times New Roman" w:cs="Times New Roman"/>
          <w:sz w:val="24"/>
          <w:szCs w:val="24"/>
        </w:rPr>
      </w:pPr>
      <w:hyperlink r:id="rId49" w:history="1">
        <w:r w:rsidR="00B7363E" w:rsidRPr="00016293">
          <w:rPr>
            <w:rStyle w:val="a3"/>
            <w:rFonts w:ascii="Times New Roman" w:hAnsi="Times New Roman" w:cs="Times New Roman"/>
            <w:sz w:val="24"/>
            <w:szCs w:val="24"/>
          </w:rPr>
          <w:t>http://kad.arbitr.ru/PdfDocument/bb46a12f-e400-4d6e-89af-a787d207123d/a6019cc8-4907-44c1-93d5-d8ff4068ac91/A09-2730-2016_20171027_Opredelenie.pdf</w:t>
        </w:r>
      </w:hyperlink>
      <w:r w:rsidR="00B7363E" w:rsidRPr="00016293">
        <w:rPr>
          <w:rFonts w:ascii="Times New Roman" w:hAnsi="Times New Roman" w:cs="Times New Roman"/>
          <w:sz w:val="24"/>
          <w:szCs w:val="24"/>
        </w:rPr>
        <w:t xml:space="preserve"> </w:t>
      </w:r>
    </w:p>
    <w:p w:rsidR="00B7363E" w:rsidRPr="00016293" w:rsidRDefault="00B7363E" w:rsidP="00B7363E">
      <w:p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lastRenderedPageBreak/>
        <w:t xml:space="preserve">Были сделаны аналогичные выводы: </w:t>
      </w:r>
    </w:p>
    <w:p w:rsidR="00B7363E" w:rsidRPr="00016293" w:rsidRDefault="00B7363E" w:rsidP="00B7363E">
      <w:pPr>
        <w:pStyle w:val="a8"/>
        <w:numPr>
          <w:ilvl w:val="0"/>
          <w:numId w:val="8"/>
        </w:numPr>
        <w:tabs>
          <w:tab w:val="left" w:pos="851"/>
        </w:tabs>
        <w:jc w:val="both"/>
        <w:rPr>
          <w:rFonts w:ascii="Times New Roman" w:hAnsi="Times New Roman" w:cs="Times New Roman"/>
          <w:sz w:val="24"/>
          <w:szCs w:val="24"/>
        </w:rPr>
      </w:pPr>
      <w:proofErr w:type="gramStart"/>
      <w:r w:rsidRPr="00016293">
        <w:rPr>
          <w:rFonts w:ascii="Times New Roman" w:hAnsi="Times New Roman" w:cs="Times New Roman"/>
          <w:sz w:val="24"/>
          <w:szCs w:val="24"/>
        </w:rPr>
        <w:t>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(статья 27 Конвенции о правах ребенка от 20.11.1989), с одной стороны, и закрепленное в статьях 307 и 309 Гражданского кодекса Российской Федерации право кредитора по гражданско-правовому обязательству получить от должника надлежащее исполнение</w:t>
      </w:r>
      <w:proofErr w:type="gramEnd"/>
      <w:r w:rsidRPr="00016293">
        <w:rPr>
          <w:rFonts w:ascii="Times New Roman" w:hAnsi="Times New Roman" w:cs="Times New Roman"/>
          <w:sz w:val="24"/>
          <w:szCs w:val="24"/>
        </w:rPr>
        <w:t xml:space="preserve">, с другой стороны, – и установления между названными ценностями баланса. </w:t>
      </w:r>
    </w:p>
    <w:p w:rsidR="00B7363E" w:rsidRPr="00016293" w:rsidRDefault="00B7363E" w:rsidP="00B7363E">
      <w:pPr>
        <w:pStyle w:val="a8"/>
        <w:numPr>
          <w:ilvl w:val="0"/>
          <w:numId w:val="8"/>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(часть 1 статьи 7 Конституции Российской Федерации), под защитой </w:t>
      </w:r>
      <w:proofErr w:type="gramStart"/>
      <w:r w:rsidRPr="00016293">
        <w:rPr>
          <w:rFonts w:ascii="Times New Roman" w:hAnsi="Times New Roman" w:cs="Times New Roman"/>
          <w:sz w:val="24"/>
          <w:szCs w:val="24"/>
        </w:rPr>
        <w:t>которого</w:t>
      </w:r>
      <w:proofErr w:type="gramEnd"/>
      <w:r w:rsidRPr="00016293">
        <w:rPr>
          <w:rFonts w:ascii="Times New Roman" w:hAnsi="Times New Roman" w:cs="Times New Roman"/>
          <w:sz w:val="24"/>
          <w:szCs w:val="24"/>
        </w:rPr>
        <w:t xml:space="preserve"> находятся материнство и детство (часть 1 статьи 38 Конституции Российской Федерации), интересы детей имеют приоритетное значение по отношению к обычным кредиторам. </w:t>
      </w:r>
    </w:p>
    <w:p w:rsidR="00B7363E" w:rsidRPr="00016293" w:rsidRDefault="00B7363E" w:rsidP="00B7363E">
      <w:pPr>
        <w:pStyle w:val="a8"/>
        <w:numPr>
          <w:ilvl w:val="0"/>
          <w:numId w:val="8"/>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w:t>
      </w:r>
    </w:p>
    <w:p w:rsidR="00B7363E" w:rsidRPr="00016293" w:rsidRDefault="00B7363E" w:rsidP="00B7363E">
      <w:pPr>
        <w:pStyle w:val="a8"/>
        <w:numPr>
          <w:ilvl w:val="0"/>
          <w:numId w:val="8"/>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w:t>
      </w:r>
    </w:p>
    <w:p w:rsidR="00B7363E" w:rsidRPr="00016293" w:rsidRDefault="00B7363E" w:rsidP="00B7363E">
      <w:pPr>
        <w:tabs>
          <w:tab w:val="left" w:pos="851"/>
        </w:tabs>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349"/>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от 23 августа 2018 года № 301-ЭС17-7613 (3) , дело № А79-8396/2015</w:t>
      </w:r>
    </w:p>
    <w:p w:rsidR="00B7363E" w:rsidRPr="00016293" w:rsidRDefault="00B7363E" w:rsidP="00B7363E">
      <w:pPr>
        <w:pStyle w:val="a8"/>
        <w:tabs>
          <w:tab w:val="left" w:pos="851"/>
        </w:tabs>
        <w:ind w:left="0" w:firstLine="349"/>
        <w:jc w:val="both"/>
        <w:rPr>
          <w:rFonts w:ascii="Times New Roman" w:hAnsi="Times New Roman" w:cs="Times New Roman"/>
          <w:b/>
          <w:sz w:val="24"/>
          <w:szCs w:val="24"/>
        </w:rPr>
      </w:pPr>
    </w:p>
    <w:p w:rsidR="00B7363E" w:rsidRPr="00016293" w:rsidRDefault="004F5E88" w:rsidP="00B7363E">
      <w:pPr>
        <w:pStyle w:val="a8"/>
        <w:tabs>
          <w:tab w:val="left" w:pos="851"/>
        </w:tabs>
        <w:ind w:left="0" w:firstLine="349"/>
        <w:jc w:val="both"/>
        <w:rPr>
          <w:rFonts w:ascii="Times New Roman" w:hAnsi="Times New Roman" w:cs="Times New Roman"/>
          <w:b/>
          <w:sz w:val="24"/>
          <w:szCs w:val="24"/>
        </w:rPr>
      </w:pPr>
      <w:hyperlink r:id="rId50" w:history="1">
        <w:r w:rsidR="00B7363E" w:rsidRPr="00016293">
          <w:rPr>
            <w:rStyle w:val="a3"/>
            <w:rFonts w:ascii="Times New Roman" w:hAnsi="Times New Roman" w:cs="Times New Roman"/>
            <w:b/>
            <w:sz w:val="24"/>
            <w:szCs w:val="24"/>
          </w:rPr>
          <w:t>http://kad.arbitr.ru/PdfDocument/75365882-4833-45ea-93a5-3bae85c106ba/2d5c33b1-f40f-42e0-a74f-c2ad33e5a8c3/A79-8396-2015_20180823_Opredelenie.pdf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tabs>
          <w:tab w:val="left" w:pos="851"/>
        </w:tabs>
        <w:ind w:left="0" w:firstLine="349"/>
        <w:jc w:val="both"/>
        <w:rPr>
          <w:rFonts w:ascii="Times New Roman" w:hAnsi="Times New Roman" w:cs="Times New Roman"/>
          <w:b/>
          <w:sz w:val="24"/>
          <w:szCs w:val="24"/>
        </w:rPr>
      </w:pPr>
    </w:p>
    <w:p w:rsidR="00B7363E" w:rsidRPr="00016293" w:rsidRDefault="00B7363E" w:rsidP="00B7363E">
      <w:pPr>
        <w:pStyle w:val="a8"/>
        <w:tabs>
          <w:tab w:val="left" w:pos="851"/>
        </w:tabs>
        <w:ind w:left="0"/>
        <w:jc w:val="both"/>
        <w:outlineLvl w:val="1"/>
        <w:rPr>
          <w:rFonts w:ascii="Times New Roman" w:hAnsi="Times New Roman" w:cs="Times New Roman"/>
          <w:sz w:val="24"/>
          <w:szCs w:val="24"/>
        </w:rPr>
      </w:pPr>
      <w:bookmarkStart w:id="41" w:name="_Toc536309410"/>
      <w:r w:rsidRPr="00016293">
        <w:rPr>
          <w:rFonts w:ascii="Times New Roman" w:hAnsi="Times New Roman" w:cs="Times New Roman"/>
          <w:sz w:val="24"/>
          <w:szCs w:val="24"/>
        </w:rPr>
        <w:t>Рассмотрен вопрос о признании недействительным дополнительного соглашения к договору об ипотеке, в соответствии с которым срок действия договора сокращен до даты заключения данного соглашения: оспаривалось дополнительное соглашение к договору залога от 24.08.2015, согласно которому стороны установили срок действия залога до той же даты – 24.08.2015. В данном деле установлен принцип «снижения стандартов доказывания» по мере приближения к периоду подозрительности.</w:t>
      </w:r>
      <w:bookmarkEnd w:id="41"/>
    </w:p>
    <w:p w:rsidR="00B7363E" w:rsidRPr="00016293" w:rsidRDefault="00B7363E" w:rsidP="00B7363E">
      <w:p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ВЫВОДЫ СКЭС ВС РФ: </w:t>
      </w:r>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lastRenderedPageBreak/>
        <w:t>Оспариваемое соглашение (как и сама выдача обеспечения за третье лицо) не предусматривает встречное исполнение, а потому не может быть оспорено по мотиву неравноценности, однако может быть оспорено по основаниям, предусмотренным в п. 2 ст. 61.2. ФЗ «О несостоятельности (банкротстве)» № 127-ФЗ от 26.10.2002г. В рассматриваемом деле соглашение об изменении срока обеспечения подписано за 3 дня до отзыва лицензии банка – залогодержателя.</w:t>
      </w:r>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СКЭС ВС РФ относительно вывода суда округа об отсутствии доказательств осведомленности контрагента банка (залогодателя) о неплатежеспособности банка указала: «Трудно предположить, что любой обычный банк может без видимых к тому причин отказаться от залога по обязательству, которое не исполнено. Поведение кредитора, отказывающегося от обеспечения по обязательству (что влечет существенное снижение гарантий возврата долга), должно породить у любого добросовестного и разумного участника гражданского оборота сомнения относительно правомерности подобных действий. Такой участник оборота должен осознавать, что сделка по расторжению соглашения об обеспечении с высокой степенью вероятности может нарушать права и законные интересы кредиторов его контрагента, справедливо рассчитывающих на удовлетворение своих требований за счет пополнения конкурсной массы посредством возврата кредитных средств»</w:t>
      </w:r>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 Учитывая, что в результате подобной сделки лицо, освобожденное от обеспечительного бремени, получает существенную нетипичную выгоду (которую бы оно никогда не получило при нормальном развитии отношений), на него подлежит возложению риск последующего скорого банкротства контрагента, заключающийся в оспаривании соответствующей сделки. Отклонение поведения банка от стандартов разумного и добросовестного осуществления гражданских прав указывает на сомнительность отмены обеспечительного обязательства, что должен был понимать залогодатель в отсутствие полного погашения обеспеченного залогом обязательства перед банком. </w:t>
      </w:r>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Системный анализ действующих положений об оспаривании сделок по специальным основаниям позволяет прийти к выводу, что по мере приближения даты совершения сделки к моменту, от которого отсчитывается период подозрительности (предпочтительности), законодателем </w:t>
      </w:r>
      <w:r w:rsidRPr="00016293">
        <w:rPr>
          <w:rFonts w:ascii="Times New Roman" w:hAnsi="Times New Roman" w:cs="Times New Roman"/>
          <w:b/>
          <w:sz w:val="24"/>
          <w:szCs w:val="24"/>
        </w:rPr>
        <w:t>снижается стандарт доказывания недобросовестности</w:t>
      </w:r>
      <w:r w:rsidRPr="00016293">
        <w:rPr>
          <w:rFonts w:ascii="Times New Roman" w:hAnsi="Times New Roman" w:cs="Times New Roman"/>
          <w:sz w:val="24"/>
          <w:szCs w:val="24"/>
        </w:rPr>
        <w:t xml:space="preserve"> контрагента как условия для признания сделки недействительной. </w:t>
      </w:r>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proofErr w:type="gramStart"/>
      <w:r w:rsidRPr="00016293">
        <w:rPr>
          <w:rFonts w:ascii="Times New Roman" w:hAnsi="Times New Roman" w:cs="Times New Roman"/>
          <w:sz w:val="24"/>
          <w:szCs w:val="24"/>
        </w:rPr>
        <w:t xml:space="preserve">Учитывая, что оспариваемое соглашение заключено за три дня до назначения временной администрации (27.08.2015 – пункт 3 статьи 189.40 Закона), квалификация поведения общества на предмет недобросовестности (осведомленности о цели причинения вреда) должна была осуществляться исходя из такого пониженного стандарта доказывания в отличие от аналогичных сделок, заключенных, например, за два года до названной даты. </w:t>
      </w:r>
      <w:proofErr w:type="gramEnd"/>
    </w:p>
    <w:p w:rsidR="00B7363E" w:rsidRPr="00016293" w:rsidRDefault="00B7363E" w:rsidP="00B7363E">
      <w:pPr>
        <w:pStyle w:val="a8"/>
        <w:numPr>
          <w:ilvl w:val="0"/>
          <w:numId w:val="9"/>
        </w:numPr>
        <w:tabs>
          <w:tab w:val="left" w:pos="851"/>
        </w:tabs>
        <w:jc w:val="both"/>
        <w:rPr>
          <w:rFonts w:ascii="Times New Roman" w:hAnsi="Times New Roman" w:cs="Times New Roman"/>
          <w:sz w:val="24"/>
          <w:szCs w:val="24"/>
        </w:rPr>
      </w:pPr>
      <w:r w:rsidRPr="00016293">
        <w:rPr>
          <w:rFonts w:ascii="Times New Roman" w:hAnsi="Times New Roman" w:cs="Times New Roman"/>
          <w:sz w:val="24"/>
          <w:szCs w:val="24"/>
        </w:rPr>
        <w:t xml:space="preserve">В данном случае приведенные выше сомнения в добросовестности общества должны истолковываться в пользу истца и перелагать бремя процессуальной активности на другую сторону, которая становится обязанной раскрыть добросовестный характер мотивов своего поведения и наличие у сделки по отмене обеспечительного обязательства разумных экономических оснований. </w:t>
      </w:r>
    </w:p>
    <w:p w:rsidR="00B7363E" w:rsidRPr="00016293" w:rsidRDefault="00B7363E" w:rsidP="00B7363E">
      <w:pPr>
        <w:tabs>
          <w:tab w:val="left" w:pos="851"/>
        </w:tabs>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284"/>
        <w:jc w:val="both"/>
        <w:rPr>
          <w:rFonts w:ascii="Times New Roman" w:hAnsi="Times New Roman" w:cs="Times New Roman"/>
          <w:b/>
          <w:sz w:val="24"/>
          <w:szCs w:val="24"/>
        </w:rPr>
      </w:pPr>
      <w:r w:rsidRPr="00016293">
        <w:rPr>
          <w:rFonts w:ascii="Times New Roman" w:hAnsi="Times New Roman" w:cs="Times New Roman"/>
          <w:b/>
          <w:sz w:val="24"/>
          <w:szCs w:val="24"/>
        </w:rPr>
        <w:lastRenderedPageBreak/>
        <w:t>Определение СКЭС ВС РФ от 09.08.2018г. № 305-ЭС17-22089 , дело № А40-55732/2017</w:t>
      </w:r>
    </w:p>
    <w:p w:rsidR="00B7363E" w:rsidRPr="00016293" w:rsidRDefault="00B7363E" w:rsidP="00B7363E">
      <w:pPr>
        <w:pStyle w:val="a8"/>
        <w:tabs>
          <w:tab w:val="left" w:pos="851"/>
        </w:tabs>
        <w:ind w:left="0" w:firstLine="284"/>
        <w:jc w:val="both"/>
        <w:rPr>
          <w:rFonts w:ascii="Times New Roman" w:hAnsi="Times New Roman" w:cs="Times New Roman"/>
          <w:b/>
          <w:sz w:val="24"/>
          <w:szCs w:val="24"/>
        </w:rPr>
      </w:pPr>
    </w:p>
    <w:p w:rsidR="00B7363E" w:rsidRPr="00016293" w:rsidRDefault="004F5E88" w:rsidP="00B7363E">
      <w:pPr>
        <w:pStyle w:val="a8"/>
        <w:tabs>
          <w:tab w:val="left" w:pos="851"/>
        </w:tabs>
        <w:ind w:left="0" w:firstLine="284"/>
        <w:jc w:val="both"/>
        <w:rPr>
          <w:rFonts w:ascii="Times New Roman" w:hAnsi="Times New Roman" w:cs="Times New Roman"/>
          <w:b/>
          <w:sz w:val="24"/>
          <w:szCs w:val="24"/>
        </w:rPr>
      </w:pPr>
      <w:hyperlink r:id="rId51" w:history="1">
        <w:r w:rsidR="00B7363E" w:rsidRPr="00016293">
          <w:rPr>
            <w:rStyle w:val="a3"/>
            <w:rFonts w:ascii="Times New Roman" w:hAnsi="Times New Roman" w:cs="Times New Roman"/>
            <w:b/>
            <w:sz w:val="24"/>
            <w:szCs w:val="24"/>
          </w:rPr>
          <w:t>http://kad.arbitr.ru/PdfDocument/b1193cba-4573-49e2-beea-db5f64fb1d8b/196334a1-8e0b-40c6-9cb7-9bfff8aadaaa/A40-55732-2017_20180809_Opredelenie.pdf</w:t>
        </w:r>
      </w:hyperlink>
      <w:r w:rsidR="00B7363E" w:rsidRPr="00016293">
        <w:rPr>
          <w:rFonts w:ascii="Times New Roman" w:hAnsi="Times New Roman" w:cs="Times New Roman"/>
          <w:b/>
          <w:sz w:val="24"/>
          <w:szCs w:val="24"/>
        </w:rPr>
        <w:t xml:space="preserve"> </w:t>
      </w:r>
    </w:p>
    <w:p w:rsidR="00B7363E" w:rsidRPr="00016293" w:rsidRDefault="00B7363E" w:rsidP="00B7363E">
      <w:pPr>
        <w:pStyle w:val="a8"/>
        <w:tabs>
          <w:tab w:val="left" w:pos="851"/>
        </w:tabs>
        <w:ind w:left="927"/>
        <w:jc w:val="both"/>
        <w:rPr>
          <w:rFonts w:ascii="Times New Roman" w:hAnsi="Times New Roman" w:cs="Times New Roman"/>
          <w:sz w:val="24"/>
          <w:szCs w:val="24"/>
        </w:rPr>
      </w:pPr>
    </w:p>
    <w:p w:rsidR="00B7363E" w:rsidRPr="00016293" w:rsidRDefault="00B7363E" w:rsidP="00B7363E">
      <w:pPr>
        <w:pStyle w:val="a8"/>
        <w:tabs>
          <w:tab w:val="left" w:pos="851"/>
        </w:tabs>
        <w:ind w:left="0" w:firstLine="426"/>
        <w:jc w:val="both"/>
        <w:outlineLvl w:val="1"/>
        <w:rPr>
          <w:rFonts w:ascii="Times New Roman" w:hAnsi="Times New Roman" w:cs="Times New Roman"/>
          <w:sz w:val="24"/>
          <w:szCs w:val="24"/>
        </w:rPr>
      </w:pPr>
      <w:bookmarkStart w:id="42" w:name="_Toc536309411"/>
      <w:proofErr w:type="gramStart"/>
      <w:r w:rsidRPr="00016293">
        <w:rPr>
          <w:rFonts w:ascii="Times New Roman" w:hAnsi="Times New Roman" w:cs="Times New Roman"/>
          <w:sz w:val="24"/>
          <w:szCs w:val="24"/>
        </w:rPr>
        <w:t xml:space="preserve">Оспариваемый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 за исключением обстоятельств, </w:t>
      </w:r>
      <w:r w:rsidRPr="00016293">
        <w:rPr>
          <w:rFonts w:ascii="Times New Roman" w:hAnsi="Times New Roman" w:cs="Times New Roman"/>
          <w:b/>
          <w:sz w:val="24"/>
          <w:szCs w:val="24"/>
        </w:rPr>
        <w:t>свидетельствующих о недобросовестности контрагента</w:t>
      </w:r>
      <w:r w:rsidRPr="00016293">
        <w:rPr>
          <w:rFonts w:ascii="Times New Roman" w:hAnsi="Times New Roman" w:cs="Times New Roman"/>
          <w:sz w:val="24"/>
          <w:szCs w:val="24"/>
        </w:rPr>
        <w:t xml:space="preserve">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bookmarkEnd w:id="42"/>
      <w:r w:rsidRPr="00016293">
        <w:rPr>
          <w:rFonts w:ascii="Times New Roman" w:hAnsi="Times New Roman" w:cs="Times New Roman"/>
          <w:sz w:val="24"/>
          <w:szCs w:val="24"/>
        </w:rPr>
        <w:t xml:space="preserve"> </w:t>
      </w:r>
      <w:proofErr w:type="gramEnd"/>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p>
    <w:p w:rsidR="00B7363E" w:rsidRPr="00016293" w:rsidRDefault="00B7363E" w:rsidP="00B7363E">
      <w:pPr>
        <w:pStyle w:val="a8"/>
        <w:numPr>
          <w:ilvl w:val="0"/>
          <w:numId w:val="6"/>
        </w:numPr>
        <w:tabs>
          <w:tab w:val="left" w:pos="851"/>
        </w:tabs>
        <w:ind w:left="0" w:firstLine="426"/>
        <w:jc w:val="both"/>
        <w:rPr>
          <w:rFonts w:ascii="Times New Roman" w:hAnsi="Times New Roman" w:cs="Times New Roman"/>
          <w:b/>
          <w:sz w:val="24"/>
          <w:szCs w:val="24"/>
        </w:rPr>
      </w:pPr>
      <w:r w:rsidRPr="00016293">
        <w:rPr>
          <w:rFonts w:ascii="Times New Roman" w:hAnsi="Times New Roman" w:cs="Times New Roman"/>
          <w:b/>
          <w:sz w:val="24"/>
          <w:szCs w:val="24"/>
        </w:rPr>
        <w:t>Определение СКЭС ВС РФ № 301-ЭС18-9388 (1) от 15 ноября 2018 г.</w:t>
      </w:r>
    </w:p>
    <w:p w:rsidR="00B7363E" w:rsidRPr="00016293" w:rsidRDefault="004F5E88" w:rsidP="00B7363E">
      <w:pPr>
        <w:pStyle w:val="a8"/>
        <w:tabs>
          <w:tab w:val="left" w:pos="851"/>
        </w:tabs>
        <w:ind w:left="0" w:firstLine="426"/>
        <w:jc w:val="both"/>
        <w:rPr>
          <w:rFonts w:ascii="Times New Roman" w:hAnsi="Times New Roman" w:cs="Times New Roman"/>
          <w:b/>
          <w:sz w:val="24"/>
          <w:szCs w:val="24"/>
        </w:rPr>
      </w:pPr>
      <w:hyperlink r:id="rId52" w:history="1">
        <w:r w:rsidR="00B7363E" w:rsidRPr="00016293">
          <w:rPr>
            <w:rStyle w:val="a3"/>
            <w:rFonts w:ascii="Times New Roman" w:hAnsi="Times New Roman" w:cs="Times New Roman"/>
            <w:b/>
            <w:sz w:val="24"/>
            <w:szCs w:val="24"/>
          </w:rPr>
          <w:t>http://kad.arbitr.ru/PdfDocument/06e996af-0737-4a6b-ac14-774e49c96ce4/32f7bc13-6e79-4ff4-8ae3-50672a4bd517/A43-5622-2016_20181115_Opredelenie.pdf</w:t>
        </w:r>
      </w:hyperlink>
      <w:r w:rsidR="00B7363E" w:rsidRPr="00016293">
        <w:rPr>
          <w:rFonts w:ascii="Times New Roman" w:hAnsi="Times New Roman" w:cs="Times New Roman"/>
          <w:b/>
          <w:sz w:val="24"/>
          <w:szCs w:val="24"/>
        </w:rPr>
        <w:t xml:space="preserve"> </w:t>
      </w:r>
    </w:p>
    <w:p w:rsidR="00B7363E" w:rsidRDefault="00B7363E" w:rsidP="00B7363E">
      <w:pPr>
        <w:pStyle w:val="a8"/>
        <w:tabs>
          <w:tab w:val="left" w:pos="851"/>
        </w:tabs>
        <w:ind w:left="0" w:firstLine="426"/>
        <w:jc w:val="both"/>
        <w:rPr>
          <w:rFonts w:ascii="Times New Roman" w:hAnsi="Times New Roman" w:cs="Times New Roman"/>
          <w:sz w:val="24"/>
          <w:szCs w:val="24"/>
        </w:rPr>
      </w:pPr>
    </w:p>
    <w:p w:rsidR="00B7363E" w:rsidRPr="00016293" w:rsidRDefault="00B7363E" w:rsidP="00B7363E">
      <w:pPr>
        <w:pStyle w:val="a8"/>
        <w:tabs>
          <w:tab w:val="left" w:pos="851"/>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016293">
        <w:rPr>
          <w:rFonts w:ascii="Times New Roman" w:hAnsi="Times New Roman" w:cs="Times New Roman"/>
          <w:sz w:val="24"/>
          <w:szCs w:val="24"/>
        </w:rPr>
        <w:t xml:space="preserve">кцентировано внимание на определении Судебной коллегии по экономическим спорам Верховного Суда Российской Федерации от 12.02.2018 № 305-ЭС15-5734 (4,5), возврат мажоритарным участником не за счет чистой прибыли, а за счет текущей выручки финансирования, ранее предоставленного им для </w:t>
      </w:r>
      <w:proofErr w:type="spellStart"/>
      <w:r w:rsidRPr="00016293">
        <w:rPr>
          <w:rFonts w:ascii="Times New Roman" w:hAnsi="Times New Roman" w:cs="Times New Roman"/>
          <w:sz w:val="24"/>
          <w:szCs w:val="24"/>
        </w:rPr>
        <w:t>завуалирования</w:t>
      </w:r>
      <w:proofErr w:type="spellEnd"/>
      <w:r w:rsidRPr="00016293">
        <w:rPr>
          <w:rFonts w:ascii="Times New Roman" w:hAnsi="Times New Roman" w:cs="Times New Roman"/>
          <w:sz w:val="24"/>
          <w:szCs w:val="24"/>
        </w:rPr>
        <w:t xml:space="preserve"> кризиса, в ситуации, когда должник в силу пункта 1 5 статьи 9 Закона о банкротстве уже обязан был обратиться в суд с заявлением о</w:t>
      </w:r>
      <w:proofErr w:type="gramEnd"/>
      <w:r w:rsidRPr="00016293">
        <w:rPr>
          <w:rFonts w:ascii="Times New Roman" w:hAnsi="Times New Roman" w:cs="Times New Roman"/>
          <w:sz w:val="24"/>
          <w:szCs w:val="24"/>
        </w:rPr>
        <w:t xml:space="preserve"> собственном </w:t>
      </w:r>
      <w:proofErr w:type="gramStart"/>
      <w:r w:rsidRPr="00016293">
        <w:rPr>
          <w:rFonts w:ascii="Times New Roman" w:hAnsi="Times New Roman" w:cs="Times New Roman"/>
          <w:sz w:val="24"/>
          <w:szCs w:val="24"/>
        </w:rPr>
        <w:t>банкротстве</w:t>
      </w:r>
      <w:proofErr w:type="gramEnd"/>
      <w:r w:rsidRPr="00016293">
        <w:rPr>
          <w:rFonts w:ascii="Times New Roman" w:hAnsi="Times New Roman" w:cs="Times New Roman"/>
          <w:sz w:val="24"/>
          <w:szCs w:val="24"/>
        </w:rPr>
        <w:t>, является злоупотреблением правом со стороны выдавшего заем мажоритарного участника</w:t>
      </w:r>
    </w:p>
    <w:p w:rsidR="00B7363E" w:rsidRDefault="00B7363E" w:rsidP="00B7363E">
      <w:pPr>
        <w:tabs>
          <w:tab w:val="left" w:pos="964"/>
        </w:tabs>
      </w:pPr>
    </w:p>
    <w:p w:rsidR="00DB59BA" w:rsidRPr="00453FDB" w:rsidRDefault="00DB59BA" w:rsidP="00453FDB">
      <w:pPr>
        <w:pStyle w:val="a8"/>
        <w:numPr>
          <w:ilvl w:val="0"/>
          <w:numId w:val="9"/>
        </w:numPr>
        <w:tabs>
          <w:tab w:val="left" w:pos="964"/>
        </w:tabs>
        <w:outlineLvl w:val="0"/>
        <w:rPr>
          <w:rFonts w:ascii="Times New Roman" w:hAnsi="Times New Roman" w:cs="Times New Roman"/>
          <w:b/>
          <w:sz w:val="24"/>
        </w:rPr>
      </w:pPr>
      <w:bookmarkStart w:id="43" w:name="_Toc536309412"/>
      <w:r w:rsidRPr="00453FDB">
        <w:rPr>
          <w:rFonts w:ascii="Times New Roman" w:hAnsi="Times New Roman" w:cs="Times New Roman"/>
          <w:b/>
          <w:sz w:val="24"/>
        </w:rPr>
        <w:t>Реализация  имущества должника</w:t>
      </w:r>
      <w:bookmarkEnd w:id="43"/>
      <w:r w:rsidRPr="00453FDB">
        <w:rPr>
          <w:rFonts w:ascii="Times New Roman" w:hAnsi="Times New Roman" w:cs="Times New Roman"/>
          <w:b/>
          <w:sz w:val="24"/>
        </w:rPr>
        <w:t xml:space="preserve"> </w:t>
      </w:r>
    </w:p>
    <w:p w:rsidR="00DB59BA" w:rsidRDefault="00DB59BA" w:rsidP="00DB59BA">
      <w:pPr>
        <w:pStyle w:val="a8"/>
        <w:tabs>
          <w:tab w:val="left" w:pos="964"/>
        </w:tabs>
        <w:rPr>
          <w:rFonts w:ascii="Times New Roman" w:hAnsi="Times New Roman" w:cs="Times New Roman"/>
          <w:b/>
          <w:sz w:val="24"/>
        </w:rPr>
      </w:pPr>
    </w:p>
    <w:p w:rsidR="00DB59BA" w:rsidRPr="00B23D0A" w:rsidRDefault="00DB59BA" w:rsidP="00DB59BA">
      <w:pPr>
        <w:pStyle w:val="a8"/>
        <w:numPr>
          <w:ilvl w:val="0"/>
          <w:numId w:val="10"/>
        </w:numPr>
        <w:spacing w:after="0" w:line="240" w:lineRule="auto"/>
        <w:jc w:val="both"/>
        <w:rPr>
          <w:rFonts w:ascii="Times New Roman" w:hAnsi="Times New Roman" w:cs="Times New Roman"/>
          <w:b/>
          <w:sz w:val="24"/>
          <w:szCs w:val="24"/>
        </w:rPr>
      </w:pPr>
      <w:r w:rsidRPr="00B23D0A">
        <w:rPr>
          <w:rFonts w:ascii="Times New Roman" w:hAnsi="Times New Roman" w:cs="Times New Roman"/>
          <w:b/>
          <w:sz w:val="24"/>
          <w:szCs w:val="24"/>
        </w:rPr>
        <w:t xml:space="preserve">Определение СКЭС ВС РФ № 305-ЭС17-9625 от 2 ноября 2017 г. </w:t>
      </w:r>
    </w:p>
    <w:p w:rsidR="00DB59BA" w:rsidRPr="00B23D0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t>Дело № А40-46798/2013</w:t>
      </w:r>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DB59BA" w:rsidP="00DB59BA">
      <w:pPr>
        <w:pStyle w:val="2"/>
        <w:jc w:val="both"/>
        <w:rPr>
          <w:rFonts w:ascii="Times New Roman" w:hAnsi="Times New Roman" w:cs="Times New Roman"/>
          <w:b w:val="0"/>
          <w:color w:val="auto"/>
          <w:sz w:val="24"/>
          <w:szCs w:val="24"/>
        </w:rPr>
      </w:pPr>
      <w:bookmarkStart w:id="44" w:name="_Toc536309413"/>
      <w:r w:rsidRPr="00B23D0A">
        <w:rPr>
          <w:rFonts w:ascii="Times New Roman" w:hAnsi="Times New Roman" w:cs="Times New Roman"/>
          <w:b w:val="0"/>
          <w:color w:val="auto"/>
          <w:sz w:val="24"/>
          <w:szCs w:val="24"/>
        </w:rPr>
        <w:t xml:space="preserve">Запрет на реализацию долей участия в обществе по прямому договору купли-продажи в связи с ее </w:t>
      </w:r>
      <w:proofErr w:type="spellStart"/>
      <w:r w:rsidRPr="00B23D0A">
        <w:rPr>
          <w:rFonts w:ascii="Times New Roman" w:hAnsi="Times New Roman" w:cs="Times New Roman"/>
          <w:b w:val="0"/>
          <w:color w:val="auto"/>
          <w:sz w:val="24"/>
          <w:szCs w:val="24"/>
        </w:rPr>
        <w:t>неликвидностью</w:t>
      </w:r>
      <w:proofErr w:type="spellEnd"/>
      <w:r w:rsidRPr="00B23D0A">
        <w:rPr>
          <w:rFonts w:ascii="Times New Roman" w:hAnsi="Times New Roman" w:cs="Times New Roman"/>
          <w:b w:val="0"/>
          <w:color w:val="auto"/>
          <w:sz w:val="24"/>
          <w:szCs w:val="24"/>
        </w:rPr>
        <w:t xml:space="preserve">  (вводится требование о необходимости предложения такой доли кредиторам в порядке отступного)</w:t>
      </w:r>
      <w:bookmarkEnd w:id="44"/>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t>Фабула дела</w:t>
      </w:r>
    </w:p>
    <w:p w:rsidR="00DB59BA" w:rsidRPr="00B23D0A" w:rsidRDefault="00DB59BA" w:rsidP="00DB59BA">
      <w:pPr>
        <w:spacing w:after="0" w:line="240" w:lineRule="auto"/>
        <w:ind w:firstLine="567"/>
        <w:jc w:val="both"/>
        <w:rPr>
          <w:rFonts w:ascii="Times New Roman" w:hAnsi="Times New Roman" w:cs="Times New Roman"/>
          <w:sz w:val="24"/>
          <w:szCs w:val="24"/>
        </w:rPr>
      </w:pPr>
      <w:proofErr w:type="gramStart"/>
      <w:r w:rsidRPr="00B23D0A">
        <w:rPr>
          <w:rFonts w:ascii="Times New Roman" w:hAnsi="Times New Roman" w:cs="Times New Roman"/>
          <w:sz w:val="24"/>
          <w:szCs w:val="24"/>
        </w:rPr>
        <w:t xml:space="preserve">В соответствии  с проведенными собраниями кредиторов утвержден порядок продажи долей участия по прямым договорам купли-продажи в связи с их </w:t>
      </w:r>
      <w:proofErr w:type="spellStart"/>
      <w:r w:rsidRPr="00B23D0A">
        <w:rPr>
          <w:rFonts w:ascii="Times New Roman" w:hAnsi="Times New Roman" w:cs="Times New Roman"/>
          <w:sz w:val="24"/>
          <w:szCs w:val="24"/>
        </w:rPr>
        <w:t>неликвидностью</w:t>
      </w:r>
      <w:proofErr w:type="spellEnd"/>
      <w:r w:rsidRPr="00B23D0A">
        <w:rPr>
          <w:rFonts w:ascii="Times New Roman" w:hAnsi="Times New Roman" w:cs="Times New Roman"/>
          <w:sz w:val="24"/>
          <w:szCs w:val="24"/>
        </w:rPr>
        <w:t>.</w:t>
      </w:r>
      <w:proofErr w:type="gramEnd"/>
    </w:p>
    <w:p w:rsidR="00DB59BA" w:rsidRPr="00B23D0A" w:rsidRDefault="00DB59BA" w:rsidP="00DB59BA">
      <w:pPr>
        <w:spacing w:after="0" w:line="240" w:lineRule="auto"/>
        <w:ind w:firstLine="567"/>
        <w:jc w:val="both"/>
        <w:rPr>
          <w:rFonts w:ascii="Times New Roman" w:hAnsi="Times New Roman" w:cs="Times New Roman"/>
          <w:sz w:val="24"/>
          <w:szCs w:val="24"/>
        </w:rPr>
      </w:pPr>
      <w:proofErr w:type="spellStart"/>
      <w:r w:rsidRPr="00B23D0A">
        <w:rPr>
          <w:rFonts w:ascii="Times New Roman" w:hAnsi="Times New Roman" w:cs="Times New Roman"/>
          <w:sz w:val="24"/>
          <w:szCs w:val="24"/>
        </w:rPr>
        <w:t>Зареестровый</w:t>
      </w:r>
      <w:proofErr w:type="spellEnd"/>
      <w:r w:rsidRPr="00B23D0A">
        <w:rPr>
          <w:rFonts w:ascii="Times New Roman" w:hAnsi="Times New Roman" w:cs="Times New Roman"/>
          <w:sz w:val="24"/>
          <w:szCs w:val="24"/>
        </w:rPr>
        <w:t xml:space="preserve"> кредитор обратился с требованием о признании </w:t>
      </w:r>
      <w:proofErr w:type="gramStart"/>
      <w:r w:rsidRPr="00B23D0A">
        <w:rPr>
          <w:rFonts w:ascii="Times New Roman" w:hAnsi="Times New Roman" w:cs="Times New Roman"/>
          <w:sz w:val="24"/>
          <w:szCs w:val="24"/>
        </w:rPr>
        <w:t>недействительными</w:t>
      </w:r>
      <w:proofErr w:type="gramEnd"/>
      <w:r w:rsidRPr="00B23D0A">
        <w:rPr>
          <w:rFonts w:ascii="Times New Roman" w:hAnsi="Times New Roman" w:cs="Times New Roman"/>
          <w:sz w:val="24"/>
          <w:szCs w:val="24"/>
        </w:rPr>
        <w:t xml:space="preserve"> данных решений собраний кредиторов, поскольку отчуждение принадлежащих должнику долей участия в корпоративной организации было возможно только путем заключения договора на торгах. По мнению кредитора, оспариваемые решения нарушили его право на соразмерное удовлетворение требований к должнику.</w:t>
      </w:r>
    </w:p>
    <w:p w:rsidR="00DB59BA" w:rsidRPr="00B23D0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lastRenderedPageBreak/>
        <w:t>ВЫВОДЫ СКЭС ВС: решения собраний кредиторов признаны недействительными в рассматриваемой части, по следующим причинам:</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 Отчуждение имущества, в том числе имущественных прав, должника путем заключения прямого договора купли-продажи без проведения торгов является </w:t>
      </w:r>
      <w:r w:rsidRPr="00B23D0A">
        <w:rPr>
          <w:rFonts w:ascii="Times New Roman" w:hAnsi="Times New Roman" w:cs="Times New Roman"/>
          <w:b/>
          <w:sz w:val="24"/>
          <w:szCs w:val="24"/>
        </w:rPr>
        <w:t>исключительным способом пополнения</w:t>
      </w:r>
      <w:r w:rsidRPr="00B23D0A">
        <w:rPr>
          <w:rFonts w:ascii="Times New Roman" w:hAnsi="Times New Roman" w:cs="Times New Roman"/>
          <w:sz w:val="24"/>
          <w:szCs w:val="24"/>
        </w:rPr>
        <w:t xml:space="preserve"> конкурсной массы, который используется лишь при наличии совокупности условий: </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1.если балансовая стоимость продаваемого актива составляет менее 100 000 рублей и </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2.такой способ продажи санкционирован решением собрания кредиторов или комитета кредиторов (пункт 5 статьи 139 Закона о банкротстве). </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При этом в ситуации, когда бухгалтерский учет должника является </w:t>
      </w:r>
      <w:r w:rsidRPr="00B23D0A">
        <w:rPr>
          <w:rFonts w:ascii="Times New Roman" w:hAnsi="Times New Roman" w:cs="Times New Roman"/>
          <w:b/>
          <w:sz w:val="24"/>
          <w:szCs w:val="24"/>
        </w:rPr>
        <w:t>недостоверным (не отражает действительное положение дел</w:t>
      </w:r>
      <w:r w:rsidRPr="00B23D0A">
        <w:rPr>
          <w:rFonts w:ascii="Times New Roman" w:hAnsi="Times New Roman" w:cs="Times New Roman"/>
          <w:sz w:val="24"/>
          <w:szCs w:val="24"/>
        </w:rPr>
        <w:t xml:space="preserve">), сведения, содержащиеся в бухгалтерской отчетности, не могут быть использованы для отграничения имущества, имеющего незначительную стоимость и потому подлежащего реализации в упрощенном порядке (без проведения торгов) в силу Закона. </w:t>
      </w:r>
      <w:proofErr w:type="gramStart"/>
      <w:r w:rsidRPr="00B23D0A">
        <w:rPr>
          <w:rFonts w:ascii="Times New Roman" w:hAnsi="Times New Roman" w:cs="Times New Roman"/>
          <w:sz w:val="24"/>
          <w:szCs w:val="24"/>
        </w:rPr>
        <w:t xml:space="preserve">Обосновывая низкую рыночную стоимость 100-процентой доли участия в уставном капитале предприятия, конкурсный управляющий сослался не на данные бухгалтерского учета, а на подготовленные по его заказу оценочной компанией отчетов об оценке, согласно которым эта стоимость являлась нулевой. </w:t>
      </w:r>
      <w:proofErr w:type="gramEnd"/>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Такие решения собрания кредиторов нарушают закрепленное в абзаце 4 пункта 3 статьи 111 Закона о банкротстве общее </w:t>
      </w:r>
      <w:proofErr w:type="gramStart"/>
      <w:r w:rsidRPr="00B23D0A">
        <w:rPr>
          <w:rFonts w:ascii="Times New Roman" w:hAnsi="Times New Roman" w:cs="Times New Roman"/>
          <w:sz w:val="24"/>
          <w:szCs w:val="24"/>
        </w:rPr>
        <w:t>правило</w:t>
      </w:r>
      <w:proofErr w:type="gramEnd"/>
      <w:r w:rsidRPr="00B23D0A">
        <w:rPr>
          <w:rFonts w:ascii="Times New Roman" w:hAnsi="Times New Roman" w:cs="Times New Roman"/>
          <w:sz w:val="24"/>
          <w:szCs w:val="24"/>
        </w:rPr>
        <w:t xml:space="preserve"> о продаже долей участия в корпоративной организации, стоимостью свыше 100 000 рублей, на электронных торгах. </w:t>
      </w:r>
    </w:p>
    <w:p w:rsidR="00DB59BA" w:rsidRPr="00B23D0A" w:rsidRDefault="00DB59BA" w:rsidP="00DB59BA">
      <w:pPr>
        <w:spacing w:after="0" w:line="240" w:lineRule="auto"/>
        <w:ind w:firstLine="567"/>
        <w:jc w:val="both"/>
        <w:rPr>
          <w:rFonts w:ascii="Times New Roman" w:hAnsi="Times New Roman" w:cs="Times New Roman"/>
          <w:sz w:val="24"/>
          <w:szCs w:val="24"/>
        </w:rPr>
      </w:pPr>
      <w:proofErr w:type="gramStart"/>
      <w:r w:rsidRPr="00B23D0A">
        <w:rPr>
          <w:rFonts w:ascii="Times New Roman" w:hAnsi="Times New Roman" w:cs="Times New Roman"/>
          <w:sz w:val="24"/>
          <w:szCs w:val="24"/>
        </w:rPr>
        <w:t xml:space="preserve">Спорные решения собрания кредиторов не могли быть признаны судами законными и в том случае, если имелись основания согласиться с утверждениями конкурсного управляющего должником и мажоритарного кредитора о полной </w:t>
      </w:r>
      <w:proofErr w:type="spellStart"/>
      <w:r w:rsidRPr="00B23D0A">
        <w:rPr>
          <w:rFonts w:ascii="Times New Roman" w:hAnsi="Times New Roman" w:cs="Times New Roman"/>
          <w:sz w:val="24"/>
          <w:szCs w:val="24"/>
        </w:rPr>
        <w:t>неликвидности</w:t>
      </w:r>
      <w:proofErr w:type="spellEnd"/>
      <w:r w:rsidRPr="00B23D0A">
        <w:rPr>
          <w:rFonts w:ascii="Times New Roman" w:hAnsi="Times New Roman" w:cs="Times New Roman"/>
          <w:sz w:val="24"/>
          <w:szCs w:val="24"/>
        </w:rPr>
        <w:t xml:space="preserve"> 100-процентной доли участия в предприятии. </w:t>
      </w:r>
      <w:proofErr w:type="gramEnd"/>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b/>
          <w:sz w:val="24"/>
          <w:szCs w:val="24"/>
        </w:rPr>
        <w:t>В таком случае продажа названной доли по усмотрению арбитражного управляющего по прямому договору купли-продажи третьему лицу за символическую цену (за 2 рубля) в принципе не могла привести к сколько-нибудь ощутимому пополнению конкурсной массы.</w:t>
      </w:r>
      <w:r w:rsidRPr="00B23D0A">
        <w:rPr>
          <w:rFonts w:ascii="Times New Roman" w:hAnsi="Times New Roman" w:cs="Times New Roman"/>
          <w:sz w:val="24"/>
          <w:szCs w:val="24"/>
        </w:rPr>
        <w:t xml:space="preserve"> </w:t>
      </w:r>
      <w:proofErr w:type="gramStart"/>
      <w:r w:rsidRPr="00B23D0A">
        <w:rPr>
          <w:rFonts w:ascii="Times New Roman" w:hAnsi="Times New Roman" w:cs="Times New Roman"/>
          <w:sz w:val="24"/>
          <w:szCs w:val="24"/>
        </w:rPr>
        <w:t xml:space="preserve">Поэтому участникам отношений, вытекающих из несостоятельности должника, фактически следовало констатировать объективную невозможность реализации этой доли ввиду ее полной </w:t>
      </w:r>
      <w:proofErr w:type="spellStart"/>
      <w:r w:rsidRPr="00B23D0A">
        <w:rPr>
          <w:rFonts w:ascii="Times New Roman" w:hAnsi="Times New Roman" w:cs="Times New Roman"/>
          <w:sz w:val="24"/>
          <w:szCs w:val="24"/>
        </w:rPr>
        <w:t>неликвидности</w:t>
      </w:r>
      <w:proofErr w:type="spellEnd"/>
      <w:r w:rsidRPr="00B23D0A">
        <w:rPr>
          <w:rFonts w:ascii="Times New Roman" w:hAnsi="Times New Roman" w:cs="Times New Roman"/>
          <w:sz w:val="24"/>
          <w:szCs w:val="24"/>
        </w:rPr>
        <w:t xml:space="preserve"> и применить последствия невозможности продажи, прямо предусмотренные Законом о банкротстве, а именно пунктом 8 статьи 142 (в редакции, подлежащей применению к настоящему делу о несостоятельности) – предложив долю в качестве отступного кредиторам. </w:t>
      </w:r>
      <w:proofErr w:type="gramEnd"/>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DB59BA" w:rsidP="00DB59BA">
      <w:pPr>
        <w:pStyle w:val="a8"/>
        <w:numPr>
          <w:ilvl w:val="0"/>
          <w:numId w:val="10"/>
        </w:numPr>
        <w:spacing w:after="0" w:line="240" w:lineRule="auto"/>
        <w:jc w:val="both"/>
        <w:rPr>
          <w:rFonts w:ascii="Times New Roman" w:hAnsi="Times New Roman" w:cs="Times New Roman"/>
          <w:b/>
          <w:sz w:val="24"/>
          <w:szCs w:val="24"/>
        </w:rPr>
      </w:pPr>
      <w:r w:rsidRPr="00B23D0A">
        <w:rPr>
          <w:rFonts w:ascii="Times New Roman" w:hAnsi="Times New Roman" w:cs="Times New Roman"/>
          <w:b/>
          <w:sz w:val="24"/>
          <w:szCs w:val="24"/>
        </w:rPr>
        <w:t xml:space="preserve">Определение СКЭС ВС РФ </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от 20 ноября 2017 года № 305-ЭС16-10852 (3)</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Дело № А41-21198/2015</w:t>
      </w:r>
    </w:p>
    <w:p w:rsidR="00DB59BA" w:rsidRPr="00B23D0A" w:rsidRDefault="00DB59BA" w:rsidP="00DB59BA">
      <w:pPr>
        <w:pStyle w:val="2"/>
        <w:jc w:val="both"/>
        <w:rPr>
          <w:rFonts w:ascii="Times New Roman" w:hAnsi="Times New Roman" w:cs="Times New Roman"/>
          <w:b w:val="0"/>
          <w:color w:val="auto"/>
          <w:sz w:val="24"/>
          <w:szCs w:val="24"/>
        </w:rPr>
      </w:pPr>
      <w:bookmarkStart w:id="45" w:name="_Toc536309414"/>
      <w:r>
        <w:rPr>
          <w:rFonts w:ascii="Times New Roman" w:hAnsi="Times New Roman" w:cs="Times New Roman"/>
          <w:b w:val="0"/>
          <w:color w:val="auto"/>
          <w:sz w:val="24"/>
          <w:szCs w:val="24"/>
        </w:rPr>
        <w:t>П</w:t>
      </w:r>
      <w:r w:rsidRPr="00B23D0A">
        <w:rPr>
          <w:rFonts w:ascii="Times New Roman" w:hAnsi="Times New Roman" w:cs="Times New Roman"/>
          <w:b w:val="0"/>
          <w:color w:val="auto"/>
          <w:sz w:val="24"/>
          <w:szCs w:val="24"/>
        </w:rPr>
        <w:t>родажа заложенного имущества в составе единого лота вместе с имуществом незаложенным возможна только с согласия залогового кредитора и только при условии выделения (установления порядка выделения, в том числе в отчете об оценке имущества) доли залогового кредитора в составе полученной выручки</w:t>
      </w:r>
      <w:r>
        <w:rPr>
          <w:rFonts w:ascii="Times New Roman" w:hAnsi="Times New Roman" w:cs="Times New Roman"/>
          <w:b w:val="0"/>
          <w:color w:val="auto"/>
          <w:sz w:val="24"/>
          <w:szCs w:val="24"/>
        </w:rPr>
        <w:t>. П</w:t>
      </w:r>
      <w:r w:rsidRPr="00B23D0A">
        <w:rPr>
          <w:rFonts w:ascii="Times New Roman" w:hAnsi="Times New Roman" w:cs="Times New Roman"/>
          <w:b w:val="0"/>
          <w:color w:val="auto"/>
          <w:sz w:val="24"/>
          <w:szCs w:val="24"/>
        </w:rPr>
        <w:t>ри этом уточняются условия, при которых допустимо преодоление отказа залогового кредитора и продажа имущества единым лотом.</w:t>
      </w:r>
      <w:bookmarkEnd w:id="45"/>
    </w:p>
    <w:p w:rsidR="00DB59BA" w:rsidRPr="00B23D0A" w:rsidRDefault="00DB59BA" w:rsidP="00DB59BA">
      <w:pPr>
        <w:spacing w:after="0" w:line="240" w:lineRule="auto"/>
        <w:ind w:firstLine="567"/>
        <w:jc w:val="both"/>
        <w:rPr>
          <w:rFonts w:ascii="Times New Roman" w:hAnsi="Times New Roman" w:cs="Times New Roman"/>
          <w:sz w:val="24"/>
          <w:szCs w:val="24"/>
        </w:rPr>
      </w:pPr>
    </w:p>
    <w:p w:rsidR="00DB59BA" w:rsidRPr="00B23D0A" w:rsidRDefault="004F5E88" w:rsidP="00DB59BA">
      <w:pPr>
        <w:spacing w:after="0" w:line="240" w:lineRule="auto"/>
        <w:ind w:firstLine="567"/>
        <w:jc w:val="both"/>
        <w:rPr>
          <w:rFonts w:ascii="Times New Roman" w:hAnsi="Times New Roman" w:cs="Times New Roman"/>
          <w:b/>
          <w:sz w:val="24"/>
          <w:szCs w:val="24"/>
        </w:rPr>
      </w:pPr>
      <w:hyperlink r:id="rId53" w:history="1">
        <w:r w:rsidR="00DB59BA" w:rsidRPr="00B23D0A">
          <w:rPr>
            <w:rStyle w:val="a3"/>
            <w:rFonts w:ascii="Times New Roman" w:hAnsi="Times New Roman" w:cs="Times New Roman"/>
            <w:b/>
            <w:sz w:val="24"/>
            <w:szCs w:val="24"/>
          </w:rPr>
          <w:t>http://kad.arbitr.ru/PdfDocument/3161961b-76bd-49c8-a4d9-076e37a30ad4/ac4f95ba-66b3-418c-b5db-9f8b527300fb/A41-21198-2015_20171120_Opredelenie.pdf</w:t>
        </w:r>
      </w:hyperlink>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Фабула дела:</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Собранием кредиторов утверждено Положение о порядке и условиях проведения торгов по продаже имущества должника, однако в составе имущества, подлежащего продаже, находилось залоговое имущество конкретных залоговых кредиторов (банков), в отношении данного имущества собрание кредиторов было не вправе принимать решение о порядке и условиях его продажи (такой вывод сделал суд первой инстанции).</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Отменяя  определение суда первой инстанции, суд апелляционной инстанции отметил, что в рассматриваемом случае залоговое имущество было предложено к продаже единым лотом с </w:t>
      </w:r>
      <w:proofErr w:type="spellStart"/>
      <w:r w:rsidRPr="00B23D0A">
        <w:rPr>
          <w:rFonts w:ascii="Times New Roman" w:hAnsi="Times New Roman" w:cs="Times New Roman"/>
          <w:sz w:val="24"/>
          <w:szCs w:val="24"/>
        </w:rPr>
        <w:t>незалоговым</w:t>
      </w:r>
      <w:proofErr w:type="spellEnd"/>
      <w:r w:rsidRPr="00B23D0A">
        <w:rPr>
          <w:rFonts w:ascii="Times New Roman" w:hAnsi="Times New Roman" w:cs="Times New Roman"/>
          <w:sz w:val="24"/>
          <w:szCs w:val="24"/>
        </w:rPr>
        <w:t xml:space="preserve">, большинство кредиторов, присутствовавших на собрании, проголосовало за такой порядок продажи. При этом законом не предусмотрено, что продажа предмета залога в составе единого лота вместе с </w:t>
      </w:r>
      <w:proofErr w:type="spellStart"/>
      <w:r w:rsidRPr="00B23D0A">
        <w:rPr>
          <w:rFonts w:ascii="Times New Roman" w:hAnsi="Times New Roman" w:cs="Times New Roman"/>
          <w:sz w:val="24"/>
          <w:szCs w:val="24"/>
        </w:rPr>
        <w:t>незалоговым</w:t>
      </w:r>
      <w:proofErr w:type="spellEnd"/>
      <w:r w:rsidRPr="00B23D0A">
        <w:rPr>
          <w:rFonts w:ascii="Times New Roman" w:hAnsi="Times New Roman" w:cs="Times New Roman"/>
          <w:sz w:val="24"/>
          <w:szCs w:val="24"/>
        </w:rPr>
        <w:t xml:space="preserve"> имуществом возможна исключительно с согласия залоговых кредиторов.</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СКЭС ВС РФ сделала следующие выводы: </w:t>
      </w:r>
    </w:p>
    <w:p w:rsidR="00DB59BA" w:rsidRPr="00B23D0A" w:rsidRDefault="00DB59BA" w:rsidP="00DB59BA">
      <w:pPr>
        <w:spacing w:after="0" w:line="240" w:lineRule="auto"/>
        <w:ind w:firstLine="567"/>
        <w:jc w:val="both"/>
        <w:rPr>
          <w:rFonts w:ascii="Times New Roman" w:hAnsi="Times New Roman" w:cs="Times New Roman"/>
          <w:sz w:val="24"/>
          <w:szCs w:val="24"/>
        </w:rPr>
      </w:pPr>
      <w:proofErr w:type="gramStart"/>
      <w:r w:rsidRPr="00B23D0A">
        <w:rPr>
          <w:rFonts w:ascii="Times New Roman" w:hAnsi="Times New Roman" w:cs="Times New Roman"/>
          <w:sz w:val="24"/>
          <w:szCs w:val="24"/>
        </w:rPr>
        <w:t>Продажа заложенного имущества в составе единого лота вместе с имуществом незаложенным возможна только с согласия залогового кредитора и только при условии выделения (установления порядка выделения, в том числе в отчете об оценке имущества) доли залогового кредитора в составе полученной выручки (пункт 4 статьи 18.1, пункт 4 статьи 138 Закона о банкротстве, пункты 9 и 14 постановления № 58, постановление Президиума Высшего</w:t>
      </w:r>
      <w:proofErr w:type="gramEnd"/>
      <w:r w:rsidRPr="00B23D0A">
        <w:rPr>
          <w:rFonts w:ascii="Times New Roman" w:hAnsi="Times New Roman" w:cs="Times New Roman"/>
          <w:sz w:val="24"/>
          <w:szCs w:val="24"/>
        </w:rPr>
        <w:t xml:space="preserve"> </w:t>
      </w:r>
      <w:proofErr w:type="gramStart"/>
      <w:r w:rsidRPr="00B23D0A">
        <w:rPr>
          <w:rFonts w:ascii="Times New Roman" w:hAnsi="Times New Roman" w:cs="Times New Roman"/>
          <w:sz w:val="24"/>
          <w:szCs w:val="24"/>
        </w:rPr>
        <w:t xml:space="preserve">Арбитражного Суда Российской Федерации от 30.07.2013 № 14016/10, определение Верховного Суда Российской Федерации от 22.10.2014 № 306-ЭС14-60). </w:t>
      </w:r>
      <w:proofErr w:type="gramEnd"/>
    </w:p>
    <w:p w:rsidR="00DB59BA" w:rsidRPr="00B23D0A" w:rsidRDefault="00DB59BA" w:rsidP="00DB59BA">
      <w:pPr>
        <w:spacing w:after="0" w:line="240" w:lineRule="auto"/>
        <w:ind w:firstLine="567"/>
        <w:jc w:val="both"/>
        <w:rPr>
          <w:rFonts w:ascii="Times New Roman" w:hAnsi="Times New Roman" w:cs="Times New Roman"/>
          <w:sz w:val="24"/>
          <w:szCs w:val="24"/>
        </w:rPr>
      </w:pPr>
      <w:proofErr w:type="gramStart"/>
      <w:r w:rsidRPr="00B23D0A">
        <w:rPr>
          <w:rFonts w:ascii="Times New Roman" w:hAnsi="Times New Roman" w:cs="Times New Roman"/>
          <w:b/>
          <w:sz w:val="24"/>
          <w:szCs w:val="24"/>
        </w:rPr>
        <w:t>Отступление от названного подхода (преодоление отказа залогового кредитора) допустимо только в исключительных случаях при явно недобросовестном уклонении залогодержателя от дачи согласия на продажу имущества в составе единого лота (в частности, когда для него явно намного выгоднее продать имущество единым лотом, но он по каким-либо иным причинам, не связанным с экономической целесообразностью, не соглашается с подобными условиями, причиняя тем самым вред</w:t>
      </w:r>
      <w:proofErr w:type="gramEnd"/>
      <w:r w:rsidRPr="00B23D0A">
        <w:rPr>
          <w:rFonts w:ascii="Times New Roman" w:hAnsi="Times New Roman" w:cs="Times New Roman"/>
          <w:b/>
          <w:sz w:val="24"/>
          <w:szCs w:val="24"/>
        </w:rPr>
        <w:t xml:space="preserve"> остальным кредиторам)</w:t>
      </w:r>
      <w:r w:rsidRPr="00B23D0A">
        <w:rPr>
          <w:rFonts w:ascii="Times New Roman" w:hAnsi="Times New Roman" w:cs="Times New Roman"/>
          <w:sz w:val="24"/>
          <w:szCs w:val="24"/>
        </w:rPr>
        <w:t xml:space="preserve">, </w:t>
      </w:r>
      <w:r w:rsidRPr="00B23D0A">
        <w:rPr>
          <w:rFonts w:ascii="Times New Roman" w:hAnsi="Times New Roman" w:cs="Times New Roman"/>
          <w:b/>
          <w:sz w:val="24"/>
          <w:szCs w:val="24"/>
        </w:rPr>
        <w:t>учитывая техническую невозможность оставления заложенного имущества в составе единого лота за собой в случае признания повторных торгов несостоявшимися.</w:t>
      </w:r>
      <w:r w:rsidRPr="00B23D0A">
        <w:rPr>
          <w:rFonts w:ascii="Times New Roman" w:hAnsi="Times New Roman" w:cs="Times New Roman"/>
          <w:sz w:val="24"/>
          <w:szCs w:val="24"/>
        </w:rPr>
        <w:t xml:space="preserve"> Однако применительно к рассматриваемому обособленному спору подобная недобросовестность залоговых кредиторов судами не установлена. Вместо этого установлено, что имущество завода представляет собой производственный комплекс, состоящий из недвижимости, оборудования, товарно-материальных ценностей, финансовых вложений, дебиторской задолженности, патентов и т.д. Своего согласия на продажу имущества единым лотом большая часть залоговых кредиторов (</w:t>
      </w:r>
      <w:proofErr w:type="spellStart"/>
      <w:r w:rsidRPr="00B23D0A">
        <w:rPr>
          <w:rFonts w:ascii="Times New Roman" w:hAnsi="Times New Roman" w:cs="Times New Roman"/>
          <w:sz w:val="24"/>
          <w:szCs w:val="24"/>
        </w:rPr>
        <w:t>Бинбанка</w:t>
      </w:r>
      <w:proofErr w:type="spellEnd"/>
      <w:r w:rsidRPr="00B23D0A">
        <w:rPr>
          <w:rFonts w:ascii="Times New Roman" w:hAnsi="Times New Roman" w:cs="Times New Roman"/>
          <w:sz w:val="24"/>
          <w:szCs w:val="24"/>
        </w:rPr>
        <w:t xml:space="preserve">, Банка ВТБ, Банка Открытие, </w:t>
      </w:r>
      <w:proofErr w:type="spellStart"/>
      <w:r w:rsidRPr="00B23D0A">
        <w:rPr>
          <w:rFonts w:ascii="Times New Roman" w:hAnsi="Times New Roman" w:cs="Times New Roman"/>
          <w:sz w:val="24"/>
          <w:szCs w:val="24"/>
        </w:rPr>
        <w:t>ЮниКредит</w:t>
      </w:r>
      <w:proofErr w:type="spellEnd"/>
      <w:r w:rsidRPr="00B23D0A">
        <w:rPr>
          <w:rFonts w:ascii="Times New Roman" w:hAnsi="Times New Roman" w:cs="Times New Roman"/>
          <w:sz w:val="24"/>
          <w:szCs w:val="24"/>
        </w:rPr>
        <w:t xml:space="preserve"> Банка) не давала, при этом некоторые из них подготовили собственные положения о продаже заложенного только в их пользу имущества. Наличие же вывода оценщика по поводу кумулятивного для стоимости всего имущества эффекта от формирования единого лота вопреки выводам суда апелляционной инстанции само по себе не является безусловным основанием для преодоления позиции залоговых  кредиторов в условиях неподтвержденности их недобросовестности. Напротив, данные кредиторы выражали несогласие с подобным выводом оценщика, подвергая сомнению возможность найти покупателя на единый лот, что, по их мнению, может привести к затягиванию мероприятий по реализации имущества и значительному его удешевлению.</w:t>
      </w:r>
    </w:p>
    <w:p w:rsidR="00DB59BA" w:rsidRPr="00B23D0A" w:rsidRDefault="00DB59BA" w:rsidP="00DB59BA">
      <w:pPr>
        <w:spacing w:after="0" w:line="240" w:lineRule="auto"/>
        <w:ind w:firstLine="567"/>
        <w:jc w:val="both"/>
        <w:rPr>
          <w:rFonts w:ascii="Times New Roman" w:hAnsi="Times New Roman" w:cs="Times New Roman"/>
          <w:sz w:val="24"/>
          <w:szCs w:val="24"/>
        </w:rPr>
      </w:pPr>
    </w:p>
    <w:p w:rsidR="00DB59BA" w:rsidRPr="00B23D0A" w:rsidRDefault="00DB59BA" w:rsidP="00DB59BA">
      <w:pPr>
        <w:pStyle w:val="a8"/>
        <w:numPr>
          <w:ilvl w:val="0"/>
          <w:numId w:val="10"/>
        </w:numPr>
        <w:spacing w:after="0" w:line="240" w:lineRule="auto"/>
        <w:jc w:val="both"/>
        <w:rPr>
          <w:rFonts w:ascii="Times New Roman" w:hAnsi="Times New Roman" w:cs="Times New Roman"/>
          <w:b/>
          <w:sz w:val="24"/>
          <w:szCs w:val="24"/>
        </w:rPr>
      </w:pPr>
      <w:r w:rsidRPr="00B23D0A">
        <w:rPr>
          <w:rFonts w:ascii="Times New Roman" w:hAnsi="Times New Roman" w:cs="Times New Roman"/>
          <w:b/>
          <w:sz w:val="24"/>
          <w:szCs w:val="24"/>
        </w:rPr>
        <w:t xml:space="preserve">Определение СКЭС ВС РФ  от 27 ноября 2017 года № 306-ЭС17-10491 </w:t>
      </w:r>
    </w:p>
    <w:p w:rsidR="00DB59B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t>Дело № А57-15765/2011</w:t>
      </w:r>
    </w:p>
    <w:p w:rsidR="00DB59BA" w:rsidRPr="00B23D0A" w:rsidRDefault="00DB59BA" w:rsidP="00DB59BA">
      <w:pPr>
        <w:pStyle w:val="2"/>
        <w:jc w:val="both"/>
        <w:rPr>
          <w:rFonts w:ascii="Times New Roman" w:hAnsi="Times New Roman" w:cs="Times New Roman"/>
          <w:b w:val="0"/>
          <w:color w:val="auto"/>
          <w:sz w:val="24"/>
          <w:szCs w:val="24"/>
        </w:rPr>
      </w:pPr>
    </w:p>
    <w:p w:rsidR="00DB59BA" w:rsidRPr="00B23D0A" w:rsidRDefault="00DB59BA" w:rsidP="00DB59BA">
      <w:pPr>
        <w:pStyle w:val="2"/>
        <w:jc w:val="both"/>
        <w:rPr>
          <w:rFonts w:ascii="Times New Roman" w:hAnsi="Times New Roman" w:cs="Times New Roman"/>
          <w:b w:val="0"/>
          <w:color w:val="auto"/>
          <w:sz w:val="24"/>
          <w:szCs w:val="24"/>
        </w:rPr>
      </w:pPr>
      <w:bookmarkStart w:id="46" w:name="_Toc536309415"/>
      <w:r w:rsidRPr="00B23D0A">
        <w:rPr>
          <w:rFonts w:ascii="Times New Roman" w:hAnsi="Times New Roman" w:cs="Times New Roman"/>
          <w:b w:val="0"/>
          <w:color w:val="auto"/>
          <w:sz w:val="24"/>
          <w:szCs w:val="24"/>
        </w:rPr>
        <w:t>Недобросовестность в поведении участника торгов может выражаться не только в наличии доказанного сговора с их организатором или оператором торговой площадки либо в использовании специальных технических средств, но также и иным образом. Повышение в отсутствие конкуренции предложенной участником торгов цены с незначительным интервалом времени независимо от причин такого поведения является неразумным и необычным.</w:t>
      </w:r>
      <w:r>
        <w:rPr>
          <w:rFonts w:ascii="Times New Roman" w:hAnsi="Times New Roman" w:cs="Times New Roman"/>
          <w:b w:val="0"/>
          <w:color w:val="auto"/>
          <w:sz w:val="24"/>
          <w:szCs w:val="24"/>
        </w:rPr>
        <w:t xml:space="preserve"> </w:t>
      </w:r>
      <w:r w:rsidRPr="00B23D0A">
        <w:rPr>
          <w:rFonts w:ascii="Times New Roman" w:hAnsi="Times New Roman" w:cs="Times New Roman"/>
          <w:b w:val="0"/>
          <w:color w:val="auto"/>
          <w:sz w:val="24"/>
          <w:szCs w:val="24"/>
        </w:rPr>
        <w:t>Действия по подаче заявок выражают волю субъекта оборота и направлены на возникновение у него гражданских прав, к ним могут быть применены правила, в том числе о недействительности сделок (пункт 1 статьи 6, § 2 главы 9 Гражданского кодекса Российской Федерации).</w:t>
      </w:r>
      <w:bookmarkEnd w:id="46"/>
    </w:p>
    <w:p w:rsidR="00DB59BA" w:rsidRPr="00B23D0A" w:rsidRDefault="00DB59BA" w:rsidP="00DB59BA">
      <w:pPr>
        <w:spacing w:after="0" w:line="240" w:lineRule="auto"/>
        <w:ind w:firstLine="567"/>
        <w:jc w:val="both"/>
        <w:rPr>
          <w:rFonts w:ascii="Times New Roman" w:hAnsi="Times New Roman" w:cs="Times New Roman"/>
          <w:b/>
          <w:sz w:val="24"/>
          <w:szCs w:val="24"/>
        </w:rPr>
      </w:pPr>
    </w:p>
    <w:p w:rsidR="00DB59BA" w:rsidRPr="00B23D0A" w:rsidRDefault="004F5E88" w:rsidP="00DB59BA">
      <w:pPr>
        <w:spacing w:after="0" w:line="240" w:lineRule="auto"/>
        <w:ind w:firstLine="567"/>
        <w:jc w:val="both"/>
        <w:rPr>
          <w:rFonts w:ascii="Times New Roman" w:hAnsi="Times New Roman" w:cs="Times New Roman"/>
          <w:sz w:val="24"/>
          <w:szCs w:val="24"/>
        </w:rPr>
      </w:pPr>
      <w:hyperlink r:id="rId54" w:history="1">
        <w:r w:rsidR="00DB59BA" w:rsidRPr="00B23D0A">
          <w:rPr>
            <w:rStyle w:val="a3"/>
            <w:rFonts w:ascii="Times New Roman" w:hAnsi="Times New Roman" w:cs="Times New Roman"/>
            <w:sz w:val="24"/>
            <w:szCs w:val="24"/>
          </w:rPr>
          <w:t>http://kad.arbitr.ru/PdfDocument/1d2f85e6-4626-41ae-9365-5aeefb00beea/531db61c-9e7f-4711-9ff2-1e2c1ccce73f/A57-15765-2011_20171127_Opredelenie.pdf</w:t>
        </w:r>
      </w:hyperlink>
      <w:r w:rsidR="00DB59BA" w:rsidRPr="00B23D0A">
        <w:rPr>
          <w:rFonts w:ascii="Times New Roman" w:hAnsi="Times New Roman" w:cs="Times New Roman"/>
          <w:sz w:val="24"/>
          <w:szCs w:val="24"/>
        </w:rPr>
        <w:t xml:space="preserve"> </w:t>
      </w:r>
    </w:p>
    <w:p w:rsidR="00DB59BA" w:rsidRPr="00B23D0A" w:rsidRDefault="00DB59BA" w:rsidP="00DB59BA">
      <w:pPr>
        <w:spacing w:after="0" w:line="240" w:lineRule="auto"/>
        <w:ind w:firstLine="567"/>
        <w:jc w:val="both"/>
        <w:rPr>
          <w:rFonts w:ascii="Times New Roman" w:hAnsi="Times New Roman" w:cs="Times New Roman"/>
          <w:sz w:val="24"/>
          <w:szCs w:val="24"/>
        </w:rPr>
      </w:pPr>
    </w:p>
    <w:p w:rsidR="00DB59BA" w:rsidRPr="00B23D0A" w:rsidRDefault="00DB59BA" w:rsidP="00DB59BA">
      <w:pPr>
        <w:pStyle w:val="ac"/>
        <w:shd w:val="clear" w:color="auto" w:fill="FFFFFF"/>
        <w:spacing w:before="90" w:beforeAutospacing="0" w:after="90" w:afterAutospacing="0"/>
        <w:jc w:val="both"/>
        <w:rPr>
          <w:color w:val="1D2129"/>
        </w:rPr>
      </w:pPr>
      <w:r w:rsidRPr="00B23D0A">
        <w:rPr>
          <w:color w:val="1D2129"/>
        </w:rPr>
        <w:t>03.11.2015 были проведены повторные торги по реализации имущества должника ИП Юсупова Н.Ш. в форме открытого аукциона.</w:t>
      </w:r>
      <w:r w:rsidRPr="00B23D0A">
        <w:rPr>
          <w:color w:val="1D2129"/>
        </w:rPr>
        <w:br/>
        <w:t>К торгам были допущен</w:t>
      </w:r>
      <w:proofErr w:type="gramStart"/>
      <w:r w:rsidRPr="00B23D0A">
        <w:rPr>
          <w:color w:val="1D2129"/>
        </w:rPr>
        <w:t>ы ООО</w:t>
      </w:r>
      <w:proofErr w:type="gramEnd"/>
      <w:r w:rsidRPr="00B23D0A">
        <w:rPr>
          <w:color w:val="1D2129"/>
        </w:rPr>
        <w:t xml:space="preserve"> «Альянс-Сервис групп», ООО «Правовой центр «Эксперт», </w:t>
      </w:r>
      <w:proofErr w:type="spellStart"/>
      <w:r w:rsidRPr="00B23D0A">
        <w:rPr>
          <w:color w:val="1D2129"/>
        </w:rPr>
        <w:t>Бибин</w:t>
      </w:r>
      <w:proofErr w:type="spellEnd"/>
      <w:r w:rsidRPr="00B23D0A">
        <w:rPr>
          <w:color w:val="1D2129"/>
        </w:rPr>
        <w:t xml:space="preserve"> О.В., Фомин А.И., ООО «Инжиниринговая компания «Русская энергетическая строительная корпорация» и ООО «Правовое управление».</w:t>
      </w:r>
      <w:r w:rsidRPr="00B23D0A">
        <w:rPr>
          <w:color w:val="1D2129"/>
        </w:rPr>
        <w:br/>
        <w:t>Победителем признан</w:t>
      </w:r>
      <w:proofErr w:type="gramStart"/>
      <w:r w:rsidRPr="00B23D0A">
        <w:rPr>
          <w:color w:val="1D2129"/>
        </w:rPr>
        <w:t>о ООО</w:t>
      </w:r>
      <w:proofErr w:type="gramEnd"/>
      <w:r w:rsidRPr="00B23D0A">
        <w:rPr>
          <w:color w:val="1D2129"/>
        </w:rPr>
        <w:t xml:space="preserve"> «Альянс-Сервис групп» с ценовым предложением 9 319 462,82 руб. (при начальной цене продажи – 900 431,10 руб.), которое от заключения договора купли-продажи имущества должника отказалось. </w:t>
      </w:r>
      <w:proofErr w:type="gramStart"/>
      <w:r w:rsidRPr="00B23D0A">
        <w:rPr>
          <w:color w:val="1D2129"/>
        </w:rPr>
        <w:t xml:space="preserve">Участником, сделавшим предпоследнее предложение, был признан </w:t>
      </w:r>
      <w:proofErr w:type="spellStart"/>
      <w:r w:rsidRPr="00B23D0A">
        <w:rPr>
          <w:color w:val="1D2129"/>
        </w:rPr>
        <w:t>Бибин</w:t>
      </w:r>
      <w:proofErr w:type="spellEnd"/>
      <w:r w:rsidRPr="00B23D0A">
        <w:rPr>
          <w:color w:val="1D2129"/>
        </w:rPr>
        <w:t xml:space="preserve"> О.Ю. с ценовым предложением 9 274 441,26 руб.</w:t>
      </w:r>
      <w:r w:rsidRPr="00B23D0A">
        <w:rPr>
          <w:color w:val="1D2129"/>
        </w:rPr>
        <w:br/>
        <w:t>В рамках дела о банкротстве должника ООО «Альянс-Сервис групп» и ООО «Правовой центр «Эксперт» обратились в АС Саратовской области с заявлениями о признании недействительными указанных торгов.</w:t>
      </w:r>
      <w:proofErr w:type="gramEnd"/>
      <w:r w:rsidRPr="00B23D0A">
        <w:rPr>
          <w:color w:val="1D2129"/>
        </w:rPr>
        <w:br/>
        <w:t>Определением суда первой инстанции, оставленным без изменения постановлениями судов апелляционной инстанции и округа, в удовлетворении требований отказано.</w:t>
      </w:r>
    </w:p>
    <w:p w:rsidR="00DB59BA" w:rsidRPr="00B23D0A" w:rsidRDefault="00DB59BA" w:rsidP="00DB59BA">
      <w:pPr>
        <w:pStyle w:val="ac"/>
        <w:shd w:val="clear" w:color="auto" w:fill="FFFFFF"/>
        <w:spacing w:before="90" w:beforeAutospacing="0" w:after="90" w:afterAutospacing="0"/>
        <w:jc w:val="both"/>
        <w:rPr>
          <w:color w:val="1D2129"/>
        </w:rPr>
      </w:pPr>
      <w:proofErr w:type="gramStart"/>
      <w:r w:rsidRPr="00B23D0A">
        <w:rPr>
          <w:color w:val="1D2129"/>
        </w:rPr>
        <w:t xml:space="preserve">После рассмотрения дела в суде округа, </w:t>
      </w:r>
      <w:proofErr w:type="spellStart"/>
      <w:r w:rsidRPr="00B23D0A">
        <w:rPr>
          <w:color w:val="1D2129"/>
        </w:rPr>
        <w:t>Бибину</w:t>
      </w:r>
      <w:proofErr w:type="spellEnd"/>
      <w:r w:rsidRPr="00B23D0A">
        <w:rPr>
          <w:color w:val="1D2129"/>
        </w:rPr>
        <w:t xml:space="preserve"> О.Ю., сделавшему наивысшее предложение по сравнению с другими участниками торгов, за исключением победителя торгов, было сделано предложение заключить договор, но </w:t>
      </w:r>
      <w:proofErr w:type="spellStart"/>
      <w:r w:rsidRPr="00B23D0A">
        <w:rPr>
          <w:color w:val="1D2129"/>
        </w:rPr>
        <w:t>Бибин</w:t>
      </w:r>
      <w:proofErr w:type="spellEnd"/>
      <w:r w:rsidRPr="00B23D0A">
        <w:rPr>
          <w:color w:val="1D2129"/>
        </w:rPr>
        <w:t xml:space="preserve"> О.Ю. отказался.</w:t>
      </w:r>
      <w:proofErr w:type="gramEnd"/>
      <w:r w:rsidRPr="00B23D0A">
        <w:rPr>
          <w:color w:val="1D2129"/>
        </w:rPr>
        <w:t xml:space="preserve"> В итоге, договор был заключен с Фоминым А.И. как участником, сделавшим наивысшее предложение по сравнению с другими участниками (за исключением ранее отказавшихся участников), а именно 1 215 582,02 руб.</w:t>
      </w:r>
    </w:p>
    <w:p w:rsidR="00DB59BA" w:rsidRPr="00B23D0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t>ВЫВОДЫ СКЭС ВС РФ</w:t>
      </w:r>
    </w:p>
    <w:p w:rsidR="00DB59BA" w:rsidRPr="00B23D0A" w:rsidRDefault="00DB59BA" w:rsidP="00DB59BA">
      <w:pPr>
        <w:spacing w:after="0" w:line="240" w:lineRule="auto"/>
        <w:ind w:firstLine="567"/>
        <w:jc w:val="both"/>
        <w:rPr>
          <w:rFonts w:ascii="Times New Roman" w:hAnsi="Times New Roman" w:cs="Times New Roman"/>
          <w:sz w:val="24"/>
          <w:szCs w:val="24"/>
        </w:rPr>
      </w:pPr>
      <w:proofErr w:type="gramStart"/>
      <w:r w:rsidRPr="00B23D0A">
        <w:rPr>
          <w:rFonts w:ascii="Times New Roman" w:hAnsi="Times New Roman" w:cs="Times New Roman"/>
          <w:sz w:val="24"/>
          <w:szCs w:val="24"/>
        </w:rPr>
        <w:t xml:space="preserve">Судами установлено, что в ходе торгов </w:t>
      </w:r>
      <w:proofErr w:type="spellStart"/>
      <w:r w:rsidRPr="00B23D0A">
        <w:rPr>
          <w:rFonts w:ascii="Times New Roman" w:hAnsi="Times New Roman" w:cs="Times New Roman"/>
          <w:sz w:val="24"/>
          <w:szCs w:val="24"/>
        </w:rPr>
        <w:t>Бибин</w:t>
      </w:r>
      <w:proofErr w:type="spellEnd"/>
      <w:r w:rsidRPr="00B23D0A">
        <w:rPr>
          <w:rFonts w:ascii="Times New Roman" w:hAnsi="Times New Roman" w:cs="Times New Roman"/>
          <w:sz w:val="24"/>
          <w:szCs w:val="24"/>
        </w:rPr>
        <w:t xml:space="preserve"> О.Ю., подавая заявку с ценовым предложением, в условиях отсутствия заявок иных участников с большей ценой, в течение полутора часов повышал предложенную им цену, в то время как другие участники торгов были лишены возможности направить собственные предложения (заявки отклонялись с сообщением о том, что «разница между предложениями меньше, чем значение шага;</w:t>
      </w:r>
      <w:proofErr w:type="gramEnd"/>
      <w:r w:rsidRPr="00B23D0A">
        <w:rPr>
          <w:rFonts w:ascii="Times New Roman" w:hAnsi="Times New Roman" w:cs="Times New Roman"/>
          <w:sz w:val="24"/>
          <w:szCs w:val="24"/>
        </w:rPr>
        <w:t xml:space="preserve"> представленное предложение о цене не равно текущему предложению о цене, увеличенному на шаг аукциона»). При этом впоследствии </w:t>
      </w:r>
      <w:proofErr w:type="spellStart"/>
      <w:r w:rsidRPr="00B23D0A">
        <w:rPr>
          <w:rFonts w:ascii="Times New Roman" w:hAnsi="Times New Roman" w:cs="Times New Roman"/>
          <w:sz w:val="24"/>
          <w:szCs w:val="24"/>
        </w:rPr>
        <w:t>Бибин</w:t>
      </w:r>
      <w:proofErr w:type="spellEnd"/>
      <w:r w:rsidRPr="00B23D0A">
        <w:rPr>
          <w:rFonts w:ascii="Times New Roman" w:hAnsi="Times New Roman" w:cs="Times New Roman"/>
          <w:sz w:val="24"/>
          <w:szCs w:val="24"/>
        </w:rPr>
        <w:t xml:space="preserve"> О.Ю. отказался от всех предложенных им заявок. Вопреки выводу судов недобросовестность в поведении участника торгов может выражаться не только в наличии доказанного сговора с их организатором или оператором торговой площадки либо в использовании специальных технических средств, </w:t>
      </w:r>
      <w:r w:rsidRPr="00B23D0A">
        <w:rPr>
          <w:rFonts w:ascii="Times New Roman" w:hAnsi="Times New Roman" w:cs="Times New Roman"/>
          <w:b/>
          <w:sz w:val="24"/>
          <w:szCs w:val="24"/>
        </w:rPr>
        <w:t>но также и иным образом</w:t>
      </w:r>
      <w:r w:rsidRPr="00B23D0A">
        <w:rPr>
          <w:rFonts w:ascii="Times New Roman" w:hAnsi="Times New Roman" w:cs="Times New Roman"/>
          <w:sz w:val="24"/>
          <w:szCs w:val="24"/>
        </w:rPr>
        <w:t xml:space="preserve">. Признавая поведение </w:t>
      </w:r>
      <w:proofErr w:type="spellStart"/>
      <w:r w:rsidRPr="00B23D0A">
        <w:rPr>
          <w:rFonts w:ascii="Times New Roman" w:hAnsi="Times New Roman" w:cs="Times New Roman"/>
          <w:sz w:val="24"/>
          <w:szCs w:val="24"/>
        </w:rPr>
        <w:t>Бибина</w:t>
      </w:r>
      <w:proofErr w:type="spellEnd"/>
      <w:r w:rsidRPr="00B23D0A">
        <w:rPr>
          <w:rFonts w:ascii="Times New Roman" w:hAnsi="Times New Roman" w:cs="Times New Roman"/>
          <w:sz w:val="24"/>
          <w:szCs w:val="24"/>
        </w:rPr>
        <w:t xml:space="preserve"> О.Ю. неразумным и необычным, суды не проанализировали, могли ли такие действия исказить саму суть процедуры торгов. </w:t>
      </w:r>
      <w:proofErr w:type="gramStart"/>
      <w:r w:rsidRPr="00B23D0A">
        <w:rPr>
          <w:rFonts w:ascii="Times New Roman" w:hAnsi="Times New Roman" w:cs="Times New Roman"/>
          <w:sz w:val="24"/>
          <w:szCs w:val="24"/>
        </w:rPr>
        <w:t xml:space="preserve">Действуя внешне экономически нецелесообразно (повышая в </w:t>
      </w:r>
      <w:r w:rsidRPr="00B23D0A">
        <w:rPr>
          <w:rFonts w:ascii="Times New Roman" w:hAnsi="Times New Roman" w:cs="Times New Roman"/>
          <w:sz w:val="24"/>
          <w:szCs w:val="24"/>
        </w:rPr>
        <w:lastRenderedPageBreak/>
        <w:t xml:space="preserve">отсутствие конкуренции предложенную им же цену с незначительным интервалом времени), независимо от причин такого поведения, </w:t>
      </w:r>
      <w:proofErr w:type="spellStart"/>
      <w:r w:rsidRPr="00B23D0A">
        <w:rPr>
          <w:rFonts w:ascii="Times New Roman" w:hAnsi="Times New Roman" w:cs="Times New Roman"/>
          <w:sz w:val="24"/>
          <w:szCs w:val="24"/>
        </w:rPr>
        <w:t>Бибин</w:t>
      </w:r>
      <w:proofErr w:type="spellEnd"/>
      <w:r w:rsidRPr="00B23D0A">
        <w:rPr>
          <w:rFonts w:ascii="Times New Roman" w:hAnsi="Times New Roman" w:cs="Times New Roman"/>
          <w:sz w:val="24"/>
          <w:szCs w:val="24"/>
        </w:rPr>
        <w:t xml:space="preserve"> О.Ю. фактически воспрепятствовал иным участникам торгов подать собственные заявки в том ценовом диапазоне, который являлся бы приемлемым для любого разумного участника рынка, и тем самым лишил их возможности сформировать объективную рыночную цену продаваемого имущества.</w:t>
      </w:r>
      <w:proofErr w:type="gramEnd"/>
      <w:r w:rsidRPr="00B23D0A">
        <w:rPr>
          <w:rFonts w:ascii="Times New Roman" w:hAnsi="Times New Roman" w:cs="Times New Roman"/>
          <w:sz w:val="24"/>
          <w:szCs w:val="24"/>
        </w:rPr>
        <w:t xml:space="preserve"> Подача каждой заявки является волеизъявлением участника торгов, офертой, от которой можно отказаться до определения организатором торгов их победителя. </w:t>
      </w:r>
    </w:p>
    <w:p w:rsidR="00DB59BA" w:rsidRPr="00B23D0A" w:rsidRDefault="00DB59BA" w:rsidP="00DB59BA">
      <w:pPr>
        <w:spacing w:after="0" w:line="240" w:lineRule="auto"/>
        <w:ind w:firstLine="567"/>
        <w:jc w:val="both"/>
        <w:rPr>
          <w:rFonts w:ascii="Times New Roman" w:hAnsi="Times New Roman" w:cs="Times New Roman"/>
          <w:sz w:val="24"/>
          <w:szCs w:val="24"/>
        </w:rPr>
      </w:pPr>
      <w:r w:rsidRPr="00B23D0A">
        <w:rPr>
          <w:rFonts w:ascii="Times New Roman" w:hAnsi="Times New Roman" w:cs="Times New Roman"/>
          <w:sz w:val="24"/>
          <w:szCs w:val="24"/>
        </w:rPr>
        <w:t xml:space="preserve">По мнению </w:t>
      </w:r>
      <w:proofErr w:type="gramStart"/>
      <w:r w:rsidRPr="00B23D0A">
        <w:rPr>
          <w:rFonts w:ascii="Times New Roman" w:hAnsi="Times New Roman" w:cs="Times New Roman"/>
          <w:sz w:val="24"/>
          <w:szCs w:val="24"/>
        </w:rPr>
        <w:t>судебной</w:t>
      </w:r>
      <w:proofErr w:type="gramEnd"/>
      <w:r w:rsidRPr="00B23D0A">
        <w:rPr>
          <w:rFonts w:ascii="Times New Roman" w:hAnsi="Times New Roman" w:cs="Times New Roman"/>
          <w:sz w:val="24"/>
          <w:szCs w:val="24"/>
        </w:rPr>
        <w:t xml:space="preserve"> коллегии, количество поданных в условиях отсутствия конкуренции предложений без реального намерения впоследствии заключить договор купли-продажи, в связи с чем была искусственно завышена цена выставленного на торги имущества, свидетельствует о наличии признака 5 притворности (пункт 2 статьи 170 Гражданского кодекса Российской Федерации) таких заявок, на самом деле прикрывавших действия по ограничению доступа к торговой площадке другим лицам, что не соответствует стандарту добросовестного поведения. </w:t>
      </w:r>
    </w:p>
    <w:p w:rsidR="00DB59BA" w:rsidRPr="00B23D0A" w:rsidRDefault="00DB59BA" w:rsidP="00DB59BA">
      <w:pPr>
        <w:spacing w:after="0" w:line="240" w:lineRule="auto"/>
        <w:ind w:firstLine="567"/>
        <w:jc w:val="both"/>
        <w:rPr>
          <w:rFonts w:ascii="Times New Roman" w:hAnsi="Times New Roman" w:cs="Times New Roman"/>
          <w:sz w:val="24"/>
          <w:szCs w:val="24"/>
        </w:rPr>
      </w:pPr>
    </w:p>
    <w:p w:rsidR="00DB59BA" w:rsidRPr="00B23D0A" w:rsidRDefault="00DB59BA" w:rsidP="00DB59BA">
      <w:pPr>
        <w:spacing w:after="0" w:line="240" w:lineRule="auto"/>
        <w:ind w:firstLine="567"/>
        <w:jc w:val="both"/>
        <w:rPr>
          <w:rFonts w:ascii="Times New Roman" w:hAnsi="Times New Roman" w:cs="Times New Roman"/>
          <w:b/>
          <w:sz w:val="24"/>
          <w:szCs w:val="24"/>
        </w:rPr>
      </w:pPr>
      <w:r w:rsidRPr="00B23D0A">
        <w:rPr>
          <w:rFonts w:ascii="Times New Roman" w:hAnsi="Times New Roman" w:cs="Times New Roman"/>
          <w:b/>
          <w:sz w:val="24"/>
          <w:szCs w:val="24"/>
        </w:rPr>
        <w:t xml:space="preserve">Аналогичный вывод сделан в определении СКЭС ВС РФ от 22.03.2018г.  по делу № А32-37641/2013 </w:t>
      </w:r>
    </w:p>
    <w:p w:rsidR="00DB59BA" w:rsidRPr="00B23D0A" w:rsidRDefault="004F5E88" w:rsidP="00DB59BA">
      <w:pPr>
        <w:spacing w:after="0" w:line="240" w:lineRule="auto"/>
        <w:ind w:firstLine="567"/>
        <w:jc w:val="both"/>
        <w:rPr>
          <w:rFonts w:ascii="Times New Roman" w:hAnsi="Times New Roman" w:cs="Times New Roman"/>
          <w:sz w:val="24"/>
          <w:szCs w:val="24"/>
        </w:rPr>
      </w:pPr>
      <w:hyperlink r:id="rId55" w:history="1">
        <w:r w:rsidR="00DB59BA" w:rsidRPr="00B23D0A">
          <w:rPr>
            <w:rStyle w:val="a3"/>
            <w:rFonts w:ascii="Times New Roman" w:hAnsi="Times New Roman" w:cs="Times New Roman"/>
            <w:b/>
            <w:sz w:val="24"/>
            <w:szCs w:val="24"/>
          </w:rPr>
          <w:t>http://kad.arbitr.ru/PdfDocument/1568ee32-bf41-435f-89a7-8358d14c98e7/87b2cb92-09e3-468c-95db-8afb0b7a3d8b/A32-37641-2013_20180322_Opredelenie.pdf</w:t>
        </w:r>
      </w:hyperlink>
      <w:r w:rsidR="00DB59BA" w:rsidRPr="00B23D0A">
        <w:rPr>
          <w:rFonts w:ascii="Times New Roman" w:hAnsi="Times New Roman" w:cs="Times New Roman"/>
          <w:sz w:val="24"/>
          <w:szCs w:val="24"/>
        </w:rPr>
        <w:t xml:space="preserve"> </w:t>
      </w:r>
    </w:p>
    <w:p w:rsidR="00DB59BA" w:rsidRPr="00B23D0A" w:rsidRDefault="00DB59BA" w:rsidP="00DB59BA">
      <w:pPr>
        <w:spacing w:after="0" w:line="240" w:lineRule="auto"/>
        <w:ind w:firstLine="567"/>
        <w:jc w:val="both"/>
        <w:rPr>
          <w:rFonts w:ascii="Times New Roman" w:hAnsi="Times New Roman" w:cs="Times New Roman"/>
          <w:sz w:val="24"/>
          <w:szCs w:val="24"/>
        </w:rPr>
      </w:pPr>
    </w:p>
    <w:p w:rsidR="00DB59BA" w:rsidRPr="00B23D0A" w:rsidRDefault="00DB59BA" w:rsidP="00DB59BA">
      <w:pPr>
        <w:pStyle w:val="a8"/>
        <w:numPr>
          <w:ilvl w:val="0"/>
          <w:numId w:val="10"/>
        </w:numPr>
        <w:spacing w:after="0" w:line="240" w:lineRule="auto"/>
        <w:ind w:left="0" w:firstLine="426"/>
        <w:jc w:val="both"/>
        <w:rPr>
          <w:rFonts w:ascii="Times New Roman" w:hAnsi="Times New Roman" w:cs="Times New Roman"/>
          <w:b/>
          <w:sz w:val="24"/>
          <w:szCs w:val="24"/>
        </w:rPr>
      </w:pPr>
      <w:r w:rsidRPr="00B23D0A">
        <w:rPr>
          <w:rFonts w:ascii="Times New Roman" w:hAnsi="Times New Roman" w:cs="Times New Roman"/>
          <w:b/>
          <w:sz w:val="24"/>
          <w:szCs w:val="24"/>
        </w:rPr>
        <w:t xml:space="preserve">Определение СКЭС ВС РФ от 26 декабря 2017 г. по делу А43-24798/2013 </w:t>
      </w:r>
    </w:p>
    <w:p w:rsidR="00DB59BA" w:rsidRPr="00B23D0A" w:rsidRDefault="00DB59BA" w:rsidP="00DB59BA">
      <w:pPr>
        <w:pStyle w:val="a8"/>
        <w:spacing w:after="0" w:line="240" w:lineRule="auto"/>
        <w:ind w:left="0" w:firstLine="426"/>
        <w:jc w:val="both"/>
        <w:rPr>
          <w:rFonts w:ascii="Times New Roman" w:hAnsi="Times New Roman" w:cs="Times New Roman"/>
          <w:b/>
          <w:sz w:val="24"/>
          <w:szCs w:val="24"/>
        </w:rPr>
      </w:pPr>
      <w:r w:rsidRPr="00B23D0A">
        <w:rPr>
          <w:rFonts w:ascii="Times New Roman" w:hAnsi="Times New Roman" w:cs="Times New Roman"/>
          <w:b/>
          <w:sz w:val="24"/>
          <w:szCs w:val="24"/>
        </w:rPr>
        <w:t>№ 301-ЭС17-14863</w:t>
      </w:r>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p>
    <w:p w:rsidR="00DB59BA" w:rsidRPr="00B23D0A" w:rsidRDefault="004F5E88" w:rsidP="00DB59BA">
      <w:pPr>
        <w:pStyle w:val="a8"/>
        <w:spacing w:after="0" w:line="240" w:lineRule="auto"/>
        <w:ind w:left="0" w:firstLine="426"/>
        <w:jc w:val="both"/>
        <w:rPr>
          <w:rFonts w:ascii="Times New Roman" w:hAnsi="Times New Roman" w:cs="Times New Roman"/>
          <w:sz w:val="24"/>
          <w:szCs w:val="24"/>
        </w:rPr>
      </w:pPr>
      <w:hyperlink r:id="rId56" w:history="1">
        <w:r w:rsidR="00DB59BA" w:rsidRPr="00B23D0A">
          <w:rPr>
            <w:rStyle w:val="a3"/>
            <w:rFonts w:ascii="Times New Roman" w:hAnsi="Times New Roman" w:cs="Times New Roman"/>
            <w:sz w:val="24"/>
            <w:szCs w:val="24"/>
          </w:rPr>
          <w:t>http://kad.arbitr.ru/PdfDocument/9a211de6-d84c-4c47-9cdb-82020d16a494/d695da8e-8ca4-4749-ae2c-3606fcd23b79/A43-24798-2013_20171226_Opredelenie.pdf</w:t>
        </w:r>
      </w:hyperlink>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r w:rsidRPr="00B23D0A">
        <w:rPr>
          <w:rFonts w:ascii="Times New Roman" w:hAnsi="Times New Roman" w:cs="Times New Roman"/>
          <w:sz w:val="24"/>
          <w:szCs w:val="24"/>
        </w:rPr>
        <w:t>Проведение процедуры замещения активов в отношении социально значимых объектов, по сути, направлено на обход законодательных ограничений, установленных в отношении этих объектов при смене их собственника вследствие банкротства. Такой обход закона недопустим (пункт 1 статьи 10 Гражданского кодекса Российской Федерации). Объекты социальной инфраструктуры, вопреки выводам судов, могли быть реализованы исключительно путем их продажи на торгах в форме конкурса.</w:t>
      </w:r>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p>
    <w:p w:rsidR="00DB59BA" w:rsidRPr="00B23D0A" w:rsidRDefault="00DB59BA" w:rsidP="00DB59BA">
      <w:pPr>
        <w:pStyle w:val="a8"/>
        <w:numPr>
          <w:ilvl w:val="0"/>
          <w:numId w:val="10"/>
        </w:numPr>
        <w:spacing w:after="0" w:line="240" w:lineRule="auto"/>
        <w:jc w:val="both"/>
        <w:rPr>
          <w:rFonts w:ascii="Times New Roman" w:hAnsi="Times New Roman" w:cs="Times New Roman"/>
          <w:b/>
          <w:sz w:val="24"/>
          <w:szCs w:val="24"/>
        </w:rPr>
      </w:pPr>
      <w:r w:rsidRPr="00B23D0A">
        <w:rPr>
          <w:rFonts w:ascii="Times New Roman" w:hAnsi="Times New Roman" w:cs="Times New Roman"/>
          <w:sz w:val="24"/>
          <w:szCs w:val="24"/>
        </w:rPr>
        <w:t>Определение СКЭС ВС РФ по делу А53-28048/2013 от 9 апреля 2018</w:t>
      </w:r>
    </w:p>
    <w:p w:rsidR="00DB59BA" w:rsidRPr="00B23D0A" w:rsidRDefault="00DB59BA" w:rsidP="00DB59BA">
      <w:pPr>
        <w:pStyle w:val="a8"/>
        <w:spacing w:after="0" w:line="240" w:lineRule="auto"/>
        <w:ind w:left="927"/>
        <w:jc w:val="both"/>
        <w:rPr>
          <w:rFonts w:ascii="Times New Roman" w:hAnsi="Times New Roman" w:cs="Times New Roman"/>
          <w:b/>
          <w:sz w:val="24"/>
          <w:szCs w:val="24"/>
        </w:rPr>
      </w:pPr>
      <w:r w:rsidRPr="00B23D0A">
        <w:rPr>
          <w:rFonts w:ascii="Times New Roman" w:hAnsi="Times New Roman" w:cs="Times New Roman"/>
          <w:sz w:val="24"/>
          <w:szCs w:val="24"/>
        </w:rPr>
        <w:t>308-ЭС17-20281</w:t>
      </w:r>
    </w:p>
    <w:p w:rsidR="00DB59BA" w:rsidRPr="00B23D0A" w:rsidRDefault="004F5E88"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hyperlink r:id="rId57" w:history="1">
        <w:r w:rsidR="00DB59BA" w:rsidRPr="00B23D0A">
          <w:rPr>
            <w:rStyle w:val="a3"/>
            <w:rFonts w:ascii="Times New Roman" w:hAnsi="Times New Roman" w:cs="Times New Roman"/>
            <w:sz w:val="24"/>
            <w:szCs w:val="24"/>
            <w:shd w:val="clear" w:color="auto" w:fill="FFFFFF"/>
          </w:rPr>
          <w:t>http://kad.arbitr.ru/PdfDocument/9209638a-0a0e-4682-b574-20d19fe64f41/02b2862f-8f41-4c95-9d45-13097d4e3217/A53-28048-2013_20180409_Opredelenie.pdf</w:t>
        </w:r>
      </w:hyperlink>
      <w:r w:rsidR="00DB59BA" w:rsidRPr="00B23D0A">
        <w:rPr>
          <w:rFonts w:ascii="Times New Roman" w:hAnsi="Times New Roman" w:cs="Times New Roman"/>
          <w:color w:val="1D2129"/>
          <w:sz w:val="24"/>
          <w:szCs w:val="24"/>
          <w:shd w:val="clear" w:color="auto" w:fill="FFFFFF"/>
        </w:rPr>
        <w:t xml:space="preserve"> </w:t>
      </w:r>
    </w:p>
    <w:p w:rsidR="00DB59BA" w:rsidRPr="00B23D0A" w:rsidRDefault="00DB59BA"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p>
    <w:p w:rsidR="00DB59BA" w:rsidRPr="00B23D0A" w:rsidRDefault="00DB59BA" w:rsidP="00DB59BA">
      <w:pPr>
        <w:pStyle w:val="a8"/>
        <w:spacing w:after="0" w:line="240" w:lineRule="auto"/>
        <w:ind w:left="0" w:firstLine="426"/>
        <w:jc w:val="both"/>
        <w:outlineLvl w:val="1"/>
        <w:rPr>
          <w:rFonts w:ascii="Times New Roman" w:hAnsi="Times New Roman" w:cs="Times New Roman"/>
          <w:color w:val="1D2129"/>
          <w:sz w:val="24"/>
          <w:szCs w:val="24"/>
          <w:shd w:val="clear" w:color="auto" w:fill="FFFFFF"/>
        </w:rPr>
      </w:pPr>
      <w:bookmarkStart w:id="47" w:name="_Toc536309416"/>
      <w:r w:rsidRPr="00B23D0A">
        <w:rPr>
          <w:rFonts w:ascii="Times New Roman" w:hAnsi="Times New Roman" w:cs="Times New Roman"/>
          <w:color w:val="1D2129"/>
          <w:sz w:val="24"/>
          <w:szCs w:val="24"/>
          <w:shd w:val="clear" w:color="auto" w:fill="FFFFFF"/>
        </w:rPr>
        <w:t>Рассмотрена ситуация, в которой стоимость заложенного имущества, оставленного банком за собой, превышала стоимость учтенных в реестре требований банка в качестве залоговых (за исключением случая, когда обязательство было обеспечено залогом не в полном объеме). Банк не обязан перечислять разницу.</w:t>
      </w:r>
      <w:bookmarkEnd w:id="47"/>
    </w:p>
    <w:p w:rsidR="00DB59BA" w:rsidRPr="00B23D0A" w:rsidRDefault="00DB59BA"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p>
    <w:p w:rsidR="00DB59BA" w:rsidRPr="00B23D0A" w:rsidRDefault="00DB59BA" w:rsidP="00DB59BA">
      <w:pPr>
        <w:pStyle w:val="a8"/>
        <w:spacing w:after="0" w:line="240" w:lineRule="auto"/>
        <w:ind w:left="0" w:firstLine="426"/>
        <w:jc w:val="both"/>
        <w:rPr>
          <w:rFonts w:ascii="Times New Roman" w:hAnsi="Times New Roman" w:cs="Times New Roman"/>
          <w:b/>
          <w:color w:val="1D2129"/>
          <w:sz w:val="24"/>
          <w:szCs w:val="24"/>
          <w:shd w:val="clear" w:color="auto" w:fill="FFFFFF"/>
        </w:rPr>
      </w:pPr>
      <w:r w:rsidRPr="00B23D0A">
        <w:rPr>
          <w:rFonts w:ascii="Times New Roman" w:hAnsi="Times New Roman" w:cs="Times New Roman"/>
          <w:b/>
          <w:color w:val="1D2129"/>
          <w:sz w:val="24"/>
          <w:szCs w:val="24"/>
          <w:shd w:val="clear" w:color="auto" w:fill="FFFFFF"/>
        </w:rPr>
        <w:t xml:space="preserve">Фабула дела: </w:t>
      </w:r>
    </w:p>
    <w:p w:rsidR="00DB59BA" w:rsidRPr="00B23D0A" w:rsidRDefault="00DB59BA"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r w:rsidRPr="00B23D0A">
        <w:rPr>
          <w:rFonts w:ascii="Times New Roman" w:hAnsi="Times New Roman" w:cs="Times New Roman"/>
          <w:color w:val="1D2129"/>
          <w:sz w:val="24"/>
          <w:szCs w:val="24"/>
          <w:shd w:val="clear" w:color="auto" w:fill="FFFFFF"/>
        </w:rPr>
        <w:t>В рамках дела о банкротстве ЗАО «Строительное управление – 5» требования ПАО «Коммерческий банк «Центр-</w:t>
      </w:r>
      <w:proofErr w:type="spellStart"/>
      <w:r w:rsidRPr="00B23D0A">
        <w:rPr>
          <w:rFonts w:ascii="Times New Roman" w:hAnsi="Times New Roman" w:cs="Times New Roman"/>
          <w:color w:val="1D2129"/>
          <w:sz w:val="24"/>
          <w:szCs w:val="24"/>
          <w:shd w:val="clear" w:color="auto" w:fill="FFFFFF"/>
        </w:rPr>
        <w:t>инвест</w:t>
      </w:r>
      <w:proofErr w:type="spellEnd"/>
      <w:r w:rsidRPr="00B23D0A">
        <w:rPr>
          <w:rFonts w:ascii="Times New Roman" w:hAnsi="Times New Roman" w:cs="Times New Roman"/>
          <w:color w:val="1D2129"/>
          <w:sz w:val="24"/>
          <w:szCs w:val="24"/>
          <w:shd w:val="clear" w:color="auto" w:fill="FFFFFF"/>
        </w:rPr>
        <w:t>» (Банк) были включены в реестр требований кредиторов должника в размере 207 918 043,18 руб., в том числе как обеспеченные залогом имущества должника на сумму 42 477 000 руб.</w:t>
      </w:r>
      <w:r w:rsidRPr="00B23D0A">
        <w:rPr>
          <w:rFonts w:ascii="Times New Roman" w:hAnsi="Times New Roman" w:cs="Times New Roman"/>
          <w:color w:val="1D2129"/>
          <w:sz w:val="24"/>
          <w:szCs w:val="24"/>
        </w:rPr>
        <w:br/>
      </w:r>
    </w:p>
    <w:p w:rsidR="00DB59BA" w:rsidRPr="00B23D0A" w:rsidRDefault="00DB59BA" w:rsidP="00DB59BA">
      <w:pPr>
        <w:pStyle w:val="a8"/>
        <w:spacing w:after="0" w:line="240" w:lineRule="auto"/>
        <w:ind w:left="0" w:firstLine="426"/>
        <w:jc w:val="both"/>
        <w:rPr>
          <w:rStyle w:val="textexposedshow"/>
          <w:rFonts w:ascii="Times New Roman" w:hAnsi="Times New Roman" w:cs="Times New Roman"/>
          <w:color w:val="1D2129"/>
          <w:sz w:val="24"/>
          <w:szCs w:val="24"/>
          <w:shd w:val="clear" w:color="auto" w:fill="FFFFFF"/>
        </w:rPr>
      </w:pPr>
      <w:proofErr w:type="gramStart"/>
      <w:r w:rsidRPr="00B23D0A">
        <w:rPr>
          <w:rFonts w:ascii="Times New Roman" w:hAnsi="Times New Roman" w:cs="Times New Roman"/>
          <w:color w:val="1D2129"/>
          <w:sz w:val="24"/>
          <w:szCs w:val="24"/>
          <w:shd w:val="clear" w:color="auto" w:fill="FFFFFF"/>
        </w:rPr>
        <w:t>В ходе процедур банкро</w:t>
      </w:r>
      <w:r w:rsidRPr="00B23D0A">
        <w:rPr>
          <w:rStyle w:val="textexposedshow"/>
          <w:rFonts w:ascii="Times New Roman" w:hAnsi="Times New Roman" w:cs="Times New Roman"/>
          <w:color w:val="1D2129"/>
          <w:sz w:val="24"/>
          <w:szCs w:val="24"/>
          <w:shd w:val="clear" w:color="auto" w:fill="FFFFFF"/>
        </w:rPr>
        <w:t xml:space="preserve">тства требования Банка погашены за счет реализации части заложенного имущества на сумму 2 777 000 руб. В связи с принятием Банком решения об </w:t>
      </w:r>
      <w:r w:rsidRPr="00B23D0A">
        <w:rPr>
          <w:rStyle w:val="textexposedshow"/>
          <w:rFonts w:ascii="Times New Roman" w:hAnsi="Times New Roman" w:cs="Times New Roman"/>
          <w:color w:val="1D2129"/>
          <w:sz w:val="24"/>
          <w:szCs w:val="24"/>
          <w:shd w:val="clear" w:color="auto" w:fill="FFFFFF"/>
        </w:rPr>
        <w:lastRenderedPageBreak/>
        <w:t>оставлении нереализованного заложенного имущества за собой, разница между стоимостью данного имущества (41 212 962 руб.) и оставшимися непогашенными залоговыми требованиями (39 699 400 руб.) была перечислена Банком в пользу должника в размере 1 513</w:t>
      </w:r>
      <w:proofErr w:type="gramEnd"/>
      <w:r w:rsidRPr="00B23D0A">
        <w:rPr>
          <w:rStyle w:val="textexposedshow"/>
          <w:rFonts w:ascii="Times New Roman" w:hAnsi="Times New Roman" w:cs="Times New Roman"/>
          <w:color w:val="1D2129"/>
          <w:sz w:val="24"/>
          <w:szCs w:val="24"/>
          <w:shd w:val="clear" w:color="auto" w:fill="FFFFFF"/>
        </w:rPr>
        <w:t xml:space="preserve"> 562 руб. </w:t>
      </w:r>
      <w:r w:rsidRPr="00B23D0A">
        <w:rPr>
          <w:rFonts w:ascii="Times New Roman" w:hAnsi="Times New Roman" w:cs="Times New Roman"/>
          <w:color w:val="1D2129"/>
          <w:sz w:val="24"/>
          <w:szCs w:val="24"/>
          <w:shd w:val="clear" w:color="auto" w:fill="FFFFFF"/>
        </w:rPr>
        <w:br/>
      </w:r>
      <w:r w:rsidRPr="00B23D0A">
        <w:rPr>
          <w:rStyle w:val="textexposedshow"/>
          <w:rFonts w:ascii="Times New Roman" w:hAnsi="Times New Roman" w:cs="Times New Roman"/>
          <w:color w:val="1D2129"/>
          <w:sz w:val="24"/>
          <w:szCs w:val="24"/>
          <w:shd w:val="clear" w:color="auto" w:fill="FFFFFF"/>
        </w:rPr>
        <w:t>Далее Банк обратился к конкурсному управляющему с требованием о возврате денежных сре</w:t>
      </w:r>
      <w:proofErr w:type="gramStart"/>
      <w:r w:rsidRPr="00B23D0A">
        <w:rPr>
          <w:rStyle w:val="textexposedshow"/>
          <w:rFonts w:ascii="Times New Roman" w:hAnsi="Times New Roman" w:cs="Times New Roman"/>
          <w:color w:val="1D2129"/>
          <w:sz w:val="24"/>
          <w:szCs w:val="24"/>
          <w:shd w:val="clear" w:color="auto" w:fill="FFFFFF"/>
        </w:rPr>
        <w:t>дств в р</w:t>
      </w:r>
      <w:proofErr w:type="gramEnd"/>
      <w:r w:rsidRPr="00B23D0A">
        <w:rPr>
          <w:rStyle w:val="textexposedshow"/>
          <w:rFonts w:ascii="Times New Roman" w:hAnsi="Times New Roman" w:cs="Times New Roman"/>
          <w:color w:val="1D2129"/>
          <w:sz w:val="24"/>
          <w:szCs w:val="24"/>
          <w:shd w:val="clear" w:color="auto" w:fill="FFFFFF"/>
        </w:rPr>
        <w:t xml:space="preserve">азмере 1 513 562 руб. как оплаченных в отсутствие к тому правовых оснований. </w:t>
      </w:r>
    </w:p>
    <w:p w:rsidR="00DB59BA" w:rsidRPr="00B23D0A" w:rsidRDefault="00DB59BA" w:rsidP="00DB59BA">
      <w:pPr>
        <w:pStyle w:val="a8"/>
        <w:spacing w:after="0" w:line="240" w:lineRule="auto"/>
        <w:ind w:left="0" w:firstLine="426"/>
        <w:jc w:val="both"/>
        <w:rPr>
          <w:rStyle w:val="textexposedshow"/>
          <w:rFonts w:ascii="Times New Roman" w:hAnsi="Times New Roman" w:cs="Times New Roman"/>
          <w:color w:val="1D2129"/>
          <w:sz w:val="24"/>
          <w:szCs w:val="24"/>
          <w:shd w:val="clear" w:color="auto" w:fill="FFFFFF"/>
        </w:rPr>
      </w:pPr>
      <w:r w:rsidRPr="00B23D0A">
        <w:rPr>
          <w:rStyle w:val="textexposedshow"/>
          <w:rFonts w:ascii="Times New Roman" w:hAnsi="Times New Roman" w:cs="Times New Roman"/>
          <w:color w:val="1D2129"/>
          <w:sz w:val="24"/>
          <w:szCs w:val="24"/>
          <w:shd w:val="clear" w:color="auto" w:fill="FFFFFF"/>
        </w:rPr>
        <w:t>Разногласия по данному вопросу переданы конкурсным управляющим на разрешение АС Ростовской области.</w:t>
      </w:r>
      <w:r w:rsidRPr="00B23D0A">
        <w:rPr>
          <w:rFonts w:ascii="Times New Roman" w:hAnsi="Times New Roman" w:cs="Times New Roman"/>
          <w:color w:val="1D2129"/>
          <w:sz w:val="24"/>
          <w:szCs w:val="24"/>
          <w:shd w:val="clear" w:color="auto" w:fill="FFFFFF"/>
        </w:rPr>
        <w:br/>
      </w:r>
    </w:p>
    <w:p w:rsidR="00DB59BA" w:rsidRPr="00B23D0A" w:rsidRDefault="00DB59BA"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r w:rsidRPr="00B23D0A">
        <w:rPr>
          <w:rStyle w:val="textexposedshow"/>
          <w:rFonts w:ascii="Times New Roman" w:hAnsi="Times New Roman" w:cs="Times New Roman"/>
          <w:color w:val="1D2129"/>
          <w:sz w:val="24"/>
          <w:szCs w:val="24"/>
          <w:shd w:val="clear" w:color="auto" w:fill="FFFFFF"/>
        </w:rPr>
        <w:t xml:space="preserve">Определением суда первой инстанции на конкурсного управляющего возложена обязанность возвратить со специального счета </w:t>
      </w:r>
      <w:proofErr w:type="gramStart"/>
      <w:r w:rsidRPr="00B23D0A">
        <w:rPr>
          <w:rStyle w:val="textexposedshow"/>
          <w:rFonts w:ascii="Times New Roman" w:hAnsi="Times New Roman" w:cs="Times New Roman"/>
          <w:color w:val="1D2129"/>
          <w:sz w:val="24"/>
          <w:szCs w:val="24"/>
          <w:shd w:val="clear" w:color="auto" w:fill="FFFFFF"/>
        </w:rPr>
        <w:t>должника</w:t>
      </w:r>
      <w:proofErr w:type="gramEnd"/>
      <w:r w:rsidRPr="00B23D0A">
        <w:rPr>
          <w:rStyle w:val="textexposedshow"/>
          <w:rFonts w:ascii="Times New Roman" w:hAnsi="Times New Roman" w:cs="Times New Roman"/>
          <w:color w:val="1D2129"/>
          <w:sz w:val="24"/>
          <w:szCs w:val="24"/>
          <w:shd w:val="clear" w:color="auto" w:fill="FFFFFF"/>
        </w:rPr>
        <w:t xml:space="preserve"> внесенные Банком денежные средства в размере 1 513 562 руб. При этом суд руководствовался ст. 334, 337 ГК РФ и исходил из того, что в рассматриваемом случае по условиям обеспечительной сделки обязательство должника перед Банком признается обеспеченным залогом в целом – в том объеме, какой оно имеет к моменту удовлетворения – независимо оценки заложенного объекта,  </w:t>
      </w:r>
      <w:r w:rsidRPr="00B23D0A">
        <w:rPr>
          <w:rFonts w:ascii="Times New Roman" w:hAnsi="Times New Roman" w:cs="Times New Roman"/>
          <w:color w:val="1D2129"/>
          <w:sz w:val="24"/>
          <w:szCs w:val="24"/>
          <w:shd w:val="clear" w:color="auto" w:fill="FFFFFF"/>
        </w:rPr>
        <w:t>определенной на стадии рассмотрения вопроса об обоснованности требования залогового кредитора и носящей, по сути, учетный характер для целей отражения требования залогового кредитора в реестре, определения объема его прав при голосовании на собраниях кредиторов должника и при принятии решений в рамках процедур банкротства.</w:t>
      </w:r>
      <w:r w:rsidRPr="00B23D0A">
        <w:rPr>
          <w:rFonts w:ascii="Times New Roman" w:hAnsi="Times New Roman" w:cs="Times New Roman"/>
          <w:color w:val="1D2129"/>
          <w:sz w:val="24"/>
          <w:szCs w:val="24"/>
        </w:rPr>
        <w:br/>
      </w:r>
      <w:proofErr w:type="gramStart"/>
      <w:r w:rsidRPr="00B23D0A">
        <w:rPr>
          <w:rFonts w:ascii="Times New Roman" w:hAnsi="Times New Roman" w:cs="Times New Roman"/>
          <w:color w:val="1D2129"/>
          <w:sz w:val="24"/>
          <w:szCs w:val="24"/>
          <w:shd w:val="clear" w:color="auto" w:fill="FFFFFF"/>
        </w:rPr>
        <w:t>Постановлением 15ААС, оставленным без изменения постановлением АС Северо-Кавказского округа, определение суда первой инстанции изменено – указано на отсутствие оснований для возврата Банку спорных денежных средств в связи с тем, что Банк добровольно отказался от части обеспечения по требованиям, превышающим 42 477 000 руб. (при установлении требований Банка в реестре требований кредиторов должника, а также вследствие добровольного перечисления им на специальный счет</w:t>
      </w:r>
      <w:proofErr w:type="gramEnd"/>
      <w:r w:rsidRPr="00B23D0A">
        <w:rPr>
          <w:rFonts w:ascii="Times New Roman" w:hAnsi="Times New Roman" w:cs="Times New Roman"/>
          <w:color w:val="1D2129"/>
          <w:sz w:val="24"/>
          <w:szCs w:val="24"/>
          <w:shd w:val="clear" w:color="auto" w:fill="FFFFFF"/>
        </w:rPr>
        <w:t xml:space="preserve"> должника 1 513 562 руб.).</w:t>
      </w:r>
    </w:p>
    <w:p w:rsidR="00DB59BA" w:rsidRPr="00B23D0A" w:rsidRDefault="00DB59BA" w:rsidP="00DB59BA">
      <w:pPr>
        <w:pStyle w:val="a8"/>
        <w:spacing w:after="0" w:line="240" w:lineRule="auto"/>
        <w:ind w:left="0" w:firstLine="426"/>
        <w:jc w:val="both"/>
        <w:rPr>
          <w:rFonts w:ascii="Times New Roman" w:hAnsi="Times New Roman" w:cs="Times New Roman"/>
          <w:color w:val="1D2129"/>
          <w:sz w:val="24"/>
          <w:szCs w:val="24"/>
          <w:shd w:val="clear" w:color="auto" w:fill="FFFFFF"/>
        </w:rPr>
      </w:pPr>
    </w:p>
    <w:p w:rsidR="00DB59BA" w:rsidRPr="00B23D0A" w:rsidRDefault="00DB59BA" w:rsidP="00DB59BA">
      <w:pPr>
        <w:pStyle w:val="a8"/>
        <w:spacing w:after="0" w:line="240" w:lineRule="auto"/>
        <w:ind w:left="0" w:firstLine="426"/>
        <w:jc w:val="both"/>
        <w:rPr>
          <w:rFonts w:ascii="Times New Roman" w:hAnsi="Times New Roman" w:cs="Times New Roman"/>
          <w:b/>
          <w:color w:val="1D2129"/>
          <w:sz w:val="24"/>
          <w:szCs w:val="24"/>
          <w:shd w:val="clear" w:color="auto" w:fill="FFFFFF"/>
        </w:rPr>
      </w:pPr>
      <w:r w:rsidRPr="00B23D0A">
        <w:rPr>
          <w:rFonts w:ascii="Times New Roman" w:hAnsi="Times New Roman" w:cs="Times New Roman"/>
          <w:b/>
          <w:color w:val="1D2129"/>
          <w:sz w:val="24"/>
          <w:szCs w:val="24"/>
          <w:shd w:val="clear" w:color="auto" w:fill="FFFFFF"/>
        </w:rPr>
        <w:t xml:space="preserve">Выводы СКЭС ВС РФ </w:t>
      </w:r>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proofErr w:type="gramStart"/>
      <w:r w:rsidRPr="00B23D0A">
        <w:rPr>
          <w:rFonts w:ascii="Times New Roman" w:hAnsi="Times New Roman" w:cs="Times New Roman"/>
          <w:sz w:val="24"/>
          <w:szCs w:val="24"/>
        </w:rPr>
        <w:t>На стадии рассмотрения вопроса об обоснованности требования залогового кредитора оценочная стоимость заложенного имущества принимается во внимание, но она носит, по своей сути, учетный характер и применяется в дальнейшем для целей отражения требования залогового кредитора в реестре, определения объема его прав при голосовании на собраниях кредиторов должника и при принятии решений в рамках процедур банкротства.</w:t>
      </w:r>
      <w:proofErr w:type="gramEnd"/>
    </w:p>
    <w:p w:rsidR="00DB59BA" w:rsidRPr="00B23D0A" w:rsidRDefault="00DB59BA" w:rsidP="00DB59BA">
      <w:pPr>
        <w:pStyle w:val="a8"/>
        <w:spacing w:after="0" w:line="240" w:lineRule="auto"/>
        <w:ind w:left="0" w:firstLine="426"/>
        <w:jc w:val="both"/>
        <w:rPr>
          <w:rFonts w:ascii="Times New Roman" w:hAnsi="Times New Roman" w:cs="Times New Roman"/>
          <w:sz w:val="24"/>
          <w:szCs w:val="24"/>
        </w:rPr>
      </w:pPr>
      <w:r w:rsidRPr="00B23D0A">
        <w:rPr>
          <w:rFonts w:ascii="Times New Roman" w:hAnsi="Times New Roman" w:cs="Times New Roman"/>
          <w:sz w:val="24"/>
          <w:szCs w:val="24"/>
        </w:rPr>
        <w:t xml:space="preserve"> Обязательство же должника признается обеспеченным залогом в целом независимо от упомянутой учетной оценки (за исключением случая, когда обязательство обеспечивалось залогом не в полном объеме). </w:t>
      </w:r>
    </w:p>
    <w:p w:rsidR="00DB59BA" w:rsidRPr="00B23D0A" w:rsidRDefault="00DB59BA" w:rsidP="00DB59BA">
      <w:pPr>
        <w:pStyle w:val="a8"/>
        <w:spacing w:after="0" w:line="240" w:lineRule="auto"/>
        <w:ind w:left="0" w:firstLine="426"/>
        <w:jc w:val="both"/>
        <w:rPr>
          <w:rFonts w:ascii="Times New Roman" w:hAnsi="Times New Roman" w:cs="Times New Roman"/>
          <w:b/>
          <w:sz w:val="24"/>
          <w:szCs w:val="24"/>
        </w:rPr>
      </w:pPr>
      <w:r w:rsidRPr="00B23D0A">
        <w:rPr>
          <w:rFonts w:ascii="Times New Roman" w:hAnsi="Times New Roman" w:cs="Times New Roman"/>
          <w:sz w:val="24"/>
          <w:szCs w:val="24"/>
        </w:rPr>
        <w:t xml:space="preserve">Само по себе перечисление им 1 513 562 рублей на счет должника не свидетельствует об отказе кредитной организации от статуса залогодержателя в соответствующей части. В данном случае расхождение в результатах оценки заложенных объектов на стадии установления требования кредитной организации и при определении их начальной продажной цены, повлиявшей, в свою очередь, на определение цены, по которой имущество передано банку - залогодержателю, следует признать находящимся в пределах нормальной погрешности оценки. Судом апелляционной инстанции не были выявлены признаки злоупотребления правом в действиях кредитной организации. </w:t>
      </w:r>
    </w:p>
    <w:p w:rsidR="00DB59BA" w:rsidRPr="00B23D0A" w:rsidRDefault="00DB59BA" w:rsidP="00DB59BA">
      <w:pPr>
        <w:jc w:val="both"/>
        <w:rPr>
          <w:rFonts w:ascii="Times New Roman" w:hAnsi="Times New Roman" w:cs="Times New Roman"/>
          <w:b/>
          <w:sz w:val="24"/>
          <w:szCs w:val="24"/>
        </w:rPr>
      </w:pPr>
    </w:p>
    <w:p w:rsidR="00DB59BA" w:rsidRPr="00B23D0A" w:rsidRDefault="00DB59BA" w:rsidP="00DB59BA">
      <w:pPr>
        <w:pStyle w:val="a8"/>
        <w:numPr>
          <w:ilvl w:val="0"/>
          <w:numId w:val="10"/>
        </w:numPr>
        <w:tabs>
          <w:tab w:val="left" w:pos="1014"/>
        </w:tabs>
        <w:ind w:left="0"/>
        <w:jc w:val="both"/>
        <w:rPr>
          <w:rFonts w:ascii="Times New Roman" w:hAnsi="Times New Roman" w:cs="Times New Roman"/>
          <w:b/>
          <w:sz w:val="24"/>
          <w:szCs w:val="24"/>
        </w:rPr>
      </w:pPr>
      <w:r w:rsidRPr="00B23D0A">
        <w:rPr>
          <w:rFonts w:ascii="Times New Roman" w:hAnsi="Times New Roman" w:cs="Times New Roman"/>
          <w:b/>
          <w:sz w:val="24"/>
          <w:szCs w:val="24"/>
        </w:rPr>
        <w:t>Определение СКЭС ВС РФ  от 9 августа 2018 года № 305-ЭС18-4373</w:t>
      </w:r>
    </w:p>
    <w:p w:rsidR="00DB59BA" w:rsidRPr="00B23D0A" w:rsidRDefault="00DB59BA" w:rsidP="00DB59BA">
      <w:pPr>
        <w:pStyle w:val="a8"/>
        <w:tabs>
          <w:tab w:val="left" w:pos="1014"/>
        </w:tabs>
        <w:ind w:left="0"/>
        <w:jc w:val="both"/>
        <w:rPr>
          <w:rFonts w:ascii="Times New Roman" w:hAnsi="Times New Roman" w:cs="Times New Roman"/>
          <w:b/>
          <w:sz w:val="24"/>
          <w:szCs w:val="24"/>
        </w:rPr>
      </w:pPr>
      <w:r w:rsidRPr="00B23D0A">
        <w:rPr>
          <w:rFonts w:ascii="Times New Roman" w:hAnsi="Times New Roman" w:cs="Times New Roman"/>
          <w:b/>
          <w:sz w:val="24"/>
          <w:szCs w:val="24"/>
        </w:rPr>
        <w:t>А40-137393/2016</w:t>
      </w:r>
    </w:p>
    <w:p w:rsidR="00DB59BA" w:rsidRPr="00B23D0A" w:rsidRDefault="004F5E88" w:rsidP="00DB59BA">
      <w:pPr>
        <w:pStyle w:val="a8"/>
        <w:tabs>
          <w:tab w:val="left" w:pos="1014"/>
        </w:tabs>
        <w:ind w:left="0"/>
        <w:jc w:val="both"/>
        <w:rPr>
          <w:rFonts w:ascii="Times New Roman" w:hAnsi="Times New Roman" w:cs="Times New Roman"/>
          <w:sz w:val="24"/>
          <w:szCs w:val="24"/>
        </w:rPr>
      </w:pPr>
      <w:hyperlink r:id="rId58" w:history="1">
        <w:r w:rsidR="00DB59BA" w:rsidRPr="00B23D0A">
          <w:rPr>
            <w:rStyle w:val="a3"/>
            <w:rFonts w:ascii="Times New Roman" w:hAnsi="Times New Roman" w:cs="Times New Roman"/>
            <w:b/>
            <w:sz w:val="24"/>
            <w:szCs w:val="24"/>
          </w:rPr>
          <w:t>http://test.vsrf.ru/stor_pdf_ec.php?id=1678566&amp;fbclid=IwAR11hj66v3qAbys_J1yoi-cZYlhY_a8Cu-Na4InZZUOgOluvQxqRCjm6IK8</w:t>
        </w:r>
      </w:hyperlink>
      <w:r w:rsidR="00DB59BA" w:rsidRPr="00B23D0A">
        <w:rPr>
          <w:rFonts w:ascii="Times New Roman" w:hAnsi="Times New Roman" w:cs="Times New Roman"/>
          <w:sz w:val="24"/>
          <w:szCs w:val="24"/>
        </w:rPr>
        <w:t xml:space="preserve"> </w:t>
      </w:r>
    </w:p>
    <w:p w:rsidR="00DB59BA" w:rsidRPr="00B23D0A" w:rsidRDefault="00DB59BA" w:rsidP="00DB59BA">
      <w:pPr>
        <w:pStyle w:val="a8"/>
        <w:tabs>
          <w:tab w:val="left" w:pos="1014"/>
        </w:tabs>
        <w:ind w:left="927"/>
        <w:rPr>
          <w:rFonts w:ascii="Times New Roman" w:hAnsi="Times New Roman" w:cs="Times New Roman"/>
          <w:sz w:val="24"/>
          <w:szCs w:val="24"/>
        </w:rPr>
      </w:pPr>
    </w:p>
    <w:p w:rsidR="00DB59BA" w:rsidRPr="00B23D0A" w:rsidRDefault="00DB59BA" w:rsidP="00DB59BA">
      <w:pPr>
        <w:shd w:val="clear" w:color="auto" w:fill="FFFFFF"/>
        <w:spacing w:after="90" w:line="240" w:lineRule="auto"/>
        <w:jc w:val="both"/>
        <w:rPr>
          <w:rFonts w:ascii="Times New Roman" w:eastAsia="Times New Roman" w:hAnsi="Times New Roman" w:cs="Times New Roman"/>
          <w:color w:val="1D2129"/>
          <w:sz w:val="24"/>
          <w:szCs w:val="24"/>
          <w:lang w:eastAsia="ru-RU"/>
        </w:rPr>
      </w:pPr>
      <w:r w:rsidRPr="00B23D0A">
        <w:rPr>
          <w:rFonts w:ascii="Times New Roman" w:eastAsia="Times New Roman" w:hAnsi="Times New Roman" w:cs="Times New Roman"/>
          <w:color w:val="1D2129"/>
          <w:sz w:val="24"/>
          <w:szCs w:val="24"/>
          <w:lang w:eastAsia="ru-RU"/>
        </w:rPr>
        <w:t>Изложена позиция о порядке реализации заложенного недвижимого имущества при банкротстве супругов:</w:t>
      </w:r>
    </w:p>
    <w:p w:rsidR="00DB59BA" w:rsidRPr="00B23D0A" w:rsidRDefault="00DB59BA" w:rsidP="00DB59BA">
      <w:pPr>
        <w:pStyle w:val="2"/>
        <w:jc w:val="both"/>
        <w:rPr>
          <w:rFonts w:ascii="Times New Roman" w:eastAsia="Times New Roman" w:hAnsi="Times New Roman" w:cs="Times New Roman"/>
          <w:b w:val="0"/>
          <w:color w:val="1D2129"/>
          <w:sz w:val="24"/>
          <w:szCs w:val="24"/>
          <w:lang w:eastAsia="ru-RU"/>
        </w:rPr>
      </w:pPr>
      <w:bookmarkStart w:id="48" w:name="_Toc536309417"/>
      <w:proofErr w:type="gramStart"/>
      <w:r w:rsidRPr="00B23D0A">
        <w:rPr>
          <w:rFonts w:ascii="Times New Roman" w:eastAsia="Times New Roman" w:hAnsi="Times New Roman" w:cs="Times New Roman"/>
          <w:b w:val="0"/>
          <w:color w:val="1D2129"/>
          <w:sz w:val="24"/>
          <w:szCs w:val="24"/>
          <w:lang w:eastAsia="ru-RU"/>
        </w:rPr>
        <w:t xml:space="preserve">При наличии у супругов общих обязательств, обеспеченных недвижимым имуществом, находящимся в их совместной собственности, такое имущество по общему правилу подлежит реализации в деле о банкротстве того из супругов, который в публичном реестре указан в качестве </w:t>
      </w:r>
      <w:proofErr w:type="spellStart"/>
      <w:r w:rsidRPr="00B23D0A">
        <w:rPr>
          <w:rFonts w:ascii="Times New Roman" w:eastAsia="Times New Roman" w:hAnsi="Times New Roman" w:cs="Times New Roman"/>
          <w:b w:val="0"/>
          <w:color w:val="1D2129"/>
          <w:sz w:val="24"/>
          <w:szCs w:val="24"/>
          <w:lang w:eastAsia="ru-RU"/>
        </w:rPr>
        <w:t>управомоченного</w:t>
      </w:r>
      <w:proofErr w:type="spellEnd"/>
      <w:r w:rsidRPr="00B23D0A">
        <w:rPr>
          <w:rFonts w:ascii="Times New Roman" w:eastAsia="Times New Roman" w:hAnsi="Times New Roman" w:cs="Times New Roman"/>
          <w:b w:val="0"/>
          <w:color w:val="1D2129"/>
          <w:sz w:val="24"/>
          <w:szCs w:val="24"/>
          <w:lang w:eastAsia="ru-RU"/>
        </w:rPr>
        <w:t xml:space="preserve"> лица и выступал по договору в качестве залогодателя (реестровый собственник – п. 1 ст. 8.1 ГК РФ, п. 2 ст. 34 СК РФ).</w:t>
      </w:r>
      <w:bookmarkEnd w:id="48"/>
      <w:proofErr w:type="gramEnd"/>
    </w:p>
    <w:p w:rsidR="00DB59BA" w:rsidRPr="00B23D0A" w:rsidRDefault="00DB59BA" w:rsidP="00DB59BA">
      <w:pPr>
        <w:pStyle w:val="a8"/>
        <w:tabs>
          <w:tab w:val="left" w:pos="1014"/>
        </w:tabs>
        <w:ind w:left="927"/>
        <w:jc w:val="both"/>
        <w:rPr>
          <w:rFonts w:ascii="Times New Roman" w:hAnsi="Times New Roman" w:cs="Times New Roman"/>
          <w:sz w:val="24"/>
          <w:szCs w:val="24"/>
        </w:rPr>
      </w:pPr>
    </w:p>
    <w:p w:rsidR="00DB59BA" w:rsidRPr="00B23D0A" w:rsidRDefault="00DB59BA" w:rsidP="00DB59BA">
      <w:pPr>
        <w:pStyle w:val="a8"/>
        <w:numPr>
          <w:ilvl w:val="0"/>
          <w:numId w:val="10"/>
        </w:numPr>
        <w:tabs>
          <w:tab w:val="left" w:pos="1014"/>
        </w:tabs>
        <w:spacing w:after="0" w:line="240" w:lineRule="auto"/>
        <w:ind w:left="0" w:firstLine="210"/>
        <w:jc w:val="both"/>
        <w:rPr>
          <w:rFonts w:ascii="Times New Roman" w:hAnsi="Times New Roman" w:cs="Times New Roman"/>
          <w:b/>
          <w:sz w:val="24"/>
          <w:szCs w:val="24"/>
        </w:rPr>
      </w:pPr>
      <w:r w:rsidRPr="00B23D0A">
        <w:rPr>
          <w:rFonts w:ascii="Times New Roman" w:hAnsi="Times New Roman" w:cs="Times New Roman"/>
          <w:b/>
          <w:sz w:val="24"/>
          <w:szCs w:val="24"/>
        </w:rPr>
        <w:t xml:space="preserve">В Определении СКЭС ВСРФ от 24.09.2018 №304-ЭС18-4364 по делу №А03-7118/2016 изложена правовая позиция касательно последствий утверждения СОЮ мирового соглашения между супругами, предусматривающего раздел совместно нажитого в </w:t>
      </w:r>
      <w:proofErr w:type="gramStart"/>
      <w:r w:rsidRPr="00B23D0A">
        <w:rPr>
          <w:rFonts w:ascii="Times New Roman" w:hAnsi="Times New Roman" w:cs="Times New Roman"/>
          <w:b/>
          <w:sz w:val="24"/>
          <w:szCs w:val="24"/>
        </w:rPr>
        <w:t>браке</w:t>
      </w:r>
      <w:proofErr w:type="gramEnd"/>
      <w:r w:rsidRPr="00B23D0A">
        <w:rPr>
          <w:rFonts w:ascii="Times New Roman" w:hAnsi="Times New Roman" w:cs="Times New Roman"/>
          <w:b/>
          <w:sz w:val="24"/>
          <w:szCs w:val="24"/>
        </w:rPr>
        <w:t xml:space="preserve"> недвижимого имущества, и последующей возможности исключения имущества супруга из конкурсной массы должника.</w:t>
      </w:r>
    </w:p>
    <w:p w:rsidR="00DB59B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p>
    <w:p w:rsidR="00DB59BA" w:rsidRPr="00B23D0A" w:rsidRDefault="004F5E88" w:rsidP="00DB59BA">
      <w:pPr>
        <w:pStyle w:val="a8"/>
        <w:tabs>
          <w:tab w:val="left" w:pos="1014"/>
        </w:tabs>
        <w:spacing w:after="0" w:line="240" w:lineRule="auto"/>
        <w:ind w:left="0" w:firstLine="210"/>
        <w:jc w:val="both"/>
        <w:rPr>
          <w:rFonts w:ascii="Times New Roman" w:hAnsi="Times New Roman" w:cs="Times New Roman"/>
          <w:sz w:val="24"/>
          <w:szCs w:val="24"/>
        </w:rPr>
      </w:pPr>
      <w:hyperlink r:id="rId59" w:history="1">
        <w:r w:rsidR="00DB59BA" w:rsidRPr="00B23D0A">
          <w:rPr>
            <w:rStyle w:val="a3"/>
            <w:rFonts w:ascii="Times New Roman" w:hAnsi="Times New Roman" w:cs="Times New Roman"/>
            <w:sz w:val="24"/>
            <w:szCs w:val="24"/>
          </w:rPr>
          <w:t>http://test.vsrf.ru/stor_pdf_ec.php?id=1693376&amp;fbclid=IwAR0fC_deX5u5ZcpaNXEedJcqOAn44RMG4kHJzZAnk8t-4CfgVZ_qEAKqKb4</w:t>
        </w:r>
      </w:hyperlink>
      <w:r w:rsidR="00DB59BA" w:rsidRPr="00B23D0A">
        <w:rPr>
          <w:rFonts w:ascii="Times New Roman" w:hAnsi="Times New Roman" w:cs="Times New Roman"/>
          <w:sz w:val="24"/>
          <w:szCs w:val="24"/>
        </w:rPr>
        <w:t xml:space="preserve"> </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 xml:space="preserve">ВЫВОДЫ СКЭС ВС РФ: </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 xml:space="preserve">Определяя судьбу совместно нажитого имущества без расторжения брака, </w:t>
      </w:r>
      <w:proofErr w:type="gramStart"/>
      <w:r w:rsidRPr="00B23D0A">
        <w:rPr>
          <w:rFonts w:ascii="Times New Roman" w:hAnsi="Times New Roman" w:cs="Times New Roman"/>
          <w:sz w:val="24"/>
          <w:szCs w:val="24"/>
        </w:rPr>
        <w:t>супруги</w:t>
      </w:r>
      <w:proofErr w:type="gramEnd"/>
      <w:r w:rsidRPr="00B23D0A">
        <w:rPr>
          <w:rFonts w:ascii="Times New Roman" w:hAnsi="Times New Roman" w:cs="Times New Roman"/>
          <w:sz w:val="24"/>
          <w:szCs w:val="24"/>
        </w:rPr>
        <w:t xml:space="preserve"> по сути заключили соглашение о разделе общего имущества (п. 2 ст. 38 СК РФ).</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Учитывая схожесть признаков такого соглашения с признаками брачного договора (ст. 40 СК РФ), к спорной сделке подлежали применению правила указанных договорных конструкций (ст. 5 СК РФ).</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Ст. 46 СК РФ предусмотрены специальные гарантии прав кредиторов супругов. По смыслу данной нормы, являясь двусторонней сделкой, спорное соглашение связывает только супругов, при этом ухудшение имущественного положения супруга-должника в результате исполнения такого договора не влечет правовых последствий для не участвовавших в нем кредиторов должника (п. 3 ст. 308 ГК РФ).</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В связи с этим ссылка окружного суда на принцип общеобязательности судебного постановления суда общей юрисдикции (ст. 13 ГПК РФ) при рассмотрении настоящего спора ошибочна.</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Как установили суды первой и апелляционной инстанций, единственной целью заключения мирового соглашения, предусматривающего отчуждение недвижимого имущества, являлось его сокрытие от обращения взыскания со стороны кредиторов, учитывая, что на момент его утверждения (менее чем за 2 месяца до возбуждения дела о банкротстве) должник имел признаки несостоятельности.</w:t>
      </w:r>
    </w:p>
    <w:p w:rsidR="00DB59BA" w:rsidRPr="00B23D0A" w:rsidRDefault="00DB59BA" w:rsidP="00DB59BA">
      <w:pPr>
        <w:pStyle w:val="a8"/>
        <w:tabs>
          <w:tab w:val="left" w:pos="1014"/>
        </w:tabs>
        <w:spacing w:after="0" w:line="240" w:lineRule="auto"/>
        <w:ind w:left="0" w:firstLine="210"/>
        <w:jc w:val="both"/>
        <w:rPr>
          <w:rFonts w:ascii="Times New Roman" w:hAnsi="Times New Roman" w:cs="Times New Roman"/>
          <w:sz w:val="24"/>
          <w:szCs w:val="24"/>
        </w:rPr>
      </w:pPr>
      <w:r w:rsidRPr="00B23D0A">
        <w:rPr>
          <w:rFonts w:ascii="Times New Roman" w:hAnsi="Times New Roman" w:cs="Times New Roman"/>
          <w:sz w:val="24"/>
          <w:szCs w:val="24"/>
        </w:rPr>
        <w:t xml:space="preserve">Поскольку статус спорного имущества как общего имущества супругов для кредиторов должника не изменился, оно подлежало реализации в процедуре банкротстве должника по правилам ст. 213.26 Закона о банкротстве, в </w:t>
      </w:r>
      <w:proofErr w:type="gramStart"/>
      <w:r w:rsidRPr="00B23D0A">
        <w:rPr>
          <w:rFonts w:ascii="Times New Roman" w:hAnsi="Times New Roman" w:cs="Times New Roman"/>
          <w:sz w:val="24"/>
          <w:szCs w:val="24"/>
        </w:rPr>
        <w:t>связи</w:t>
      </w:r>
      <w:proofErr w:type="gramEnd"/>
      <w:r w:rsidRPr="00B23D0A">
        <w:rPr>
          <w:rFonts w:ascii="Times New Roman" w:hAnsi="Times New Roman" w:cs="Times New Roman"/>
          <w:sz w:val="24"/>
          <w:szCs w:val="24"/>
        </w:rPr>
        <w:t xml:space="preserve"> с чем у суда округа не имелось оснований для его исключения из конкурсной массы.</w:t>
      </w:r>
    </w:p>
    <w:p w:rsidR="00DB59BA" w:rsidRDefault="00DB59BA" w:rsidP="00DB59BA">
      <w:pPr>
        <w:pStyle w:val="a8"/>
        <w:tabs>
          <w:tab w:val="left" w:pos="964"/>
        </w:tabs>
        <w:rPr>
          <w:rFonts w:ascii="Times New Roman" w:hAnsi="Times New Roman" w:cs="Times New Roman"/>
          <w:b/>
          <w:sz w:val="24"/>
        </w:rPr>
      </w:pPr>
    </w:p>
    <w:p w:rsidR="00EA7D27" w:rsidRDefault="00EA7D27" w:rsidP="00DB59BA">
      <w:pPr>
        <w:pStyle w:val="a8"/>
        <w:tabs>
          <w:tab w:val="left" w:pos="964"/>
        </w:tabs>
        <w:rPr>
          <w:rFonts w:ascii="Times New Roman" w:hAnsi="Times New Roman" w:cs="Times New Roman"/>
          <w:b/>
          <w:sz w:val="24"/>
        </w:rPr>
      </w:pPr>
    </w:p>
    <w:p w:rsidR="00EA7D27" w:rsidRDefault="00EA7D27" w:rsidP="00EA7D27">
      <w:pPr>
        <w:pStyle w:val="a8"/>
        <w:numPr>
          <w:ilvl w:val="0"/>
          <w:numId w:val="10"/>
        </w:numPr>
        <w:tabs>
          <w:tab w:val="left" w:pos="964"/>
        </w:tabs>
        <w:outlineLvl w:val="0"/>
        <w:rPr>
          <w:rFonts w:ascii="Times New Roman" w:hAnsi="Times New Roman" w:cs="Times New Roman"/>
          <w:b/>
          <w:sz w:val="24"/>
        </w:rPr>
      </w:pPr>
      <w:bookmarkStart w:id="49" w:name="_Toc536309418"/>
      <w:r>
        <w:rPr>
          <w:rFonts w:ascii="Times New Roman" w:hAnsi="Times New Roman" w:cs="Times New Roman"/>
          <w:b/>
          <w:sz w:val="24"/>
        </w:rPr>
        <w:t>Субсидиарная ответственность</w:t>
      </w:r>
      <w:bookmarkEnd w:id="49"/>
      <w:r>
        <w:rPr>
          <w:rFonts w:ascii="Times New Roman" w:hAnsi="Times New Roman" w:cs="Times New Roman"/>
          <w:b/>
          <w:sz w:val="24"/>
        </w:rPr>
        <w:t xml:space="preserve"> </w:t>
      </w:r>
    </w:p>
    <w:p w:rsidR="00EA7D27" w:rsidRDefault="00EA7D27" w:rsidP="00EA7D27">
      <w:pPr>
        <w:pStyle w:val="a8"/>
        <w:tabs>
          <w:tab w:val="left" w:pos="964"/>
        </w:tabs>
        <w:ind w:left="927"/>
        <w:outlineLvl w:val="0"/>
        <w:rPr>
          <w:rFonts w:ascii="Times New Roman" w:hAnsi="Times New Roman" w:cs="Times New Roman"/>
          <w:b/>
          <w:sz w:val="24"/>
        </w:rPr>
      </w:pPr>
    </w:p>
    <w:p w:rsidR="00EA7D27" w:rsidRPr="00892DDA" w:rsidRDefault="00EA7D27" w:rsidP="00EA7D27">
      <w:pPr>
        <w:pStyle w:val="a8"/>
        <w:numPr>
          <w:ilvl w:val="0"/>
          <w:numId w:val="11"/>
        </w:numPr>
        <w:jc w:val="both"/>
        <w:rPr>
          <w:rFonts w:ascii="Times New Roman" w:hAnsi="Times New Roman" w:cs="Times New Roman"/>
          <w:b/>
          <w:sz w:val="24"/>
          <w:szCs w:val="24"/>
        </w:rPr>
      </w:pPr>
      <w:r w:rsidRPr="00892DDA">
        <w:rPr>
          <w:rFonts w:ascii="Times New Roman" w:hAnsi="Times New Roman" w:cs="Times New Roman"/>
          <w:b/>
          <w:sz w:val="24"/>
          <w:szCs w:val="24"/>
        </w:rPr>
        <w:t>Определение СКЭС  ВС  РФ от 18 января 2018 года № 305-ЭС15-17320 (15)</w:t>
      </w:r>
    </w:p>
    <w:p w:rsidR="00EA7D27" w:rsidRDefault="00EA7D27" w:rsidP="00EA7D27">
      <w:pPr>
        <w:jc w:val="both"/>
        <w:rPr>
          <w:rFonts w:ascii="Times New Roman" w:hAnsi="Times New Roman" w:cs="Times New Roman"/>
          <w:b/>
          <w:sz w:val="24"/>
          <w:szCs w:val="24"/>
        </w:rPr>
      </w:pPr>
      <w:r w:rsidRPr="00892DDA">
        <w:rPr>
          <w:rFonts w:ascii="Times New Roman" w:hAnsi="Times New Roman" w:cs="Times New Roman"/>
          <w:b/>
          <w:sz w:val="24"/>
          <w:szCs w:val="24"/>
        </w:rPr>
        <w:t>А40-71548/2014</w:t>
      </w:r>
    </w:p>
    <w:p w:rsidR="00EA7D27" w:rsidRDefault="00EA7D27" w:rsidP="00EA7D27">
      <w:pPr>
        <w:pStyle w:val="2"/>
        <w:jc w:val="both"/>
        <w:rPr>
          <w:rFonts w:ascii="Times New Roman" w:hAnsi="Times New Roman" w:cs="Times New Roman"/>
          <w:b w:val="0"/>
          <w:color w:val="auto"/>
          <w:sz w:val="24"/>
          <w:szCs w:val="24"/>
        </w:rPr>
      </w:pPr>
      <w:bookmarkStart w:id="50" w:name="_Toc536309419"/>
      <w:proofErr w:type="gramStart"/>
      <w:r w:rsidRPr="00EA7D27">
        <w:rPr>
          <w:rFonts w:ascii="Times New Roman" w:hAnsi="Times New Roman" w:cs="Times New Roman"/>
          <w:b w:val="0"/>
          <w:color w:val="auto"/>
          <w:sz w:val="24"/>
          <w:szCs w:val="24"/>
        </w:rPr>
        <w:lastRenderedPageBreak/>
        <w:t xml:space="preserve">Рассмотрен вопрос о приостановлении производства по заявлению конкурсного управляющего до момента рассмотрения заявления </w:t>
      </w:r>
      <w:r w:rsidRPr="00EA7D27">
        <w:rPr>
          <w:rFonts w:ascii="Times New Roman" w:hAnsi="Times New Roman" w:cs="Times New Roman"/>
          <w:b w:val="0"/>
          <w:color w:val="auto"/>
          <w:sz w:val="24"/>
          <w:szCs w:val="24"/>
        </w:rPr>
        <w:t xml:space="preserve">о привлечении к СО </w:t>
      </w:r>
      <w:r w:rsidRPr="00EA7D27">
        <w:rPr>
          <w:rFonts w:ascii="Times New Roman" w:hAnsi="Times New Roman" w:cs="Times New Roman"/>
          <w:b w:val="0"/>
          <w:color w:val="auto"/>
          <w:sz w:val="24"/>
          <w:szCs w:val="24"/>
        </w:rPr>
        <w:t>по существу</w:t>
      </w:r>
      <w:r w:rsidRPr="00EA7D27">
        <w:rPr>
          <w:rFonts w:ascii="Times New Roman" w:hAnsi="Times New Roman" w:cs="Times New Roman"/>
          <w:b w:val="0"/>
          <w:color w:val="auto"/>
          <w:sz w:val="24"/>
          <w:szCs w:val="24"/>
        </w:rPr>
        <w:t>: с</w:t>
      </w:r>
      <w:r w:rsidRPr="00EA7D27">
        <w:rPr>
          <w:rFonts w:ascii="Times New Roman" w:hAnsi="Times New Roman" w:cs="Times New Roman"/>
          <w:b w:val="0"/>
          <w:color w:val="auto"/>
          <w:sz w:val="24"/>
          <w:szCs w:val="24"/>
        </w:rPr>
        <w:t>уд не должен приостанавливать данное производство до проверки доводов конкурсного управляющего, касающиеся оснований привлечения контролирующих банк лиц к субсидиарной ответственности.</w:t>
      </w:r>
      <w:bookmarkEnd w:id="50"/>
      <w:proofErr w:type="gramEnd"/>
    </w:p>
    <w:p w:rsidR="00EA7D27" w:rsidRPr="00EA7D27" w:rsidRDefault="00EA7D27" w:rsidP="00EA7D27"/>
    <w:p w:rsidR="00EA7D27" w:rsidRPr="00892DDA" w:rsidRDefault="00EA7D27" w:rsidP="00EA7D27">
      <w:pPr>
        <w:jc w:val="both"/>
        <w:rPr>
          <w:rFonts w:ascii="Times New Roman" w:hAnsi="Times New Roman" w:cs="Times New Roman"/>
          <w:sz w:val="24"/>
          <w:szCs w:val="24"/>
        </w:rPr>
      </w:pPr>
      <w:hyperlink r:id="rId60" w:history="1">
        <w:r w:rsidRPr="00892DDA">
          <w:rPr>
            <w:rStyle w:val="a3"/>
            <w:rFonts w:ascii="Times New Roman" w:hAnsi="Times New Roman" w:cs="Times New Roman"/>
            <w:sz w:val="24"/>
            <w:szCs w:val="24"/>
          </w:rPr>
          <w:t>http://kad.arbitr.ru/PdfDocument/9ec38038-2f70-45da-b11d-8711df95f8a6/59a371d9-62d6-4259-b66c-7989b8216c14/A40-71548-2014_20180118_Opredelenie.pdf</w:t>
        </w:r>
      </w:hyperlink>
      <w:r w:rsidRPr="00892DDA">
        <w:rPr>
          <w:rFonts w:ascii="Times New Roman" w:hAnsi="Times New Roman" w:cs="Times New Roman"/>
          <w:sz w:val="24"/>
          <w:szCs w:val="24"/>
        </w:rPr>
        <w:t xml:space="preserve"> </w:t>
      </w:r>
    </w:p>
    <w:p w:rsidR="00EA7D27" w:rsidRPr="00892DDA" w:rsidRDefault="00EA7D27" w:rsidP="00EA7D27">
      <w:pPr>
        <w:pStyle w:val="ac"/>
        <w:shd w:val="clear" w:color="auto" w:fill="FFFFFF"/>
        <w:spacing w:before="90" w:beforeAutospacing="0" w:after="90" w:afterAutospacing="0"/>
        <w:ind w:firstLine="567"/>
        <w:jc w:val="both"/>
        <w:rPr>
          <w:color w:val="1D2129"/>
        </w:rPr>
      </w:pPr>
      <w:r w:rsidRPr="00892DDA">
        <w:rPr>
          <w:color w:val="1D2129"/>
        </w:rPr>
        <w:t>В рамках дела о банкротстве ОАО «Первый Республиканский Банк» конкурсный управляющий (АСВ) обратился в суд с заявлением о привлечении контролирующих должника лиц к субсидиарной ответственнос</w:t>
      </w:r>
      <w:r w:rsidRPr="00892DDA">
        <w:rPr>
          <w:rStyle w:val="textexposedshow"/>
          <w:rFonts w:eastAsiaTheme="majorEastAsia"/>
          <w:color w:val="1D2129"/>
        </w:rPr>
        <w:t>ти. </w:t>
      </w:r>
      <w:r w:rsidRPr="00892DDA">
        <w:rPr>
          <w:color w:val="1D2129"/>
        </w:rPr>
        <w:br/>
      </w:r>
      <w:r w:rsidRPr="00892DDA">
        <w:rPr>
          <w:rStyle w:val="textexposedshow"/>
          <w:rFonts w:eastAsiaTheme="majorEastAsia"/>
          <w:color w:val="1D2129"/>
        </w:rPr>
        <w:t>Определением АС г. Москвы, оставленным без изменения постановлениями 9ААС и АС МО, производство по заявлению конкурсного управляющего приостановлено до окончания работы по формированию конкурсной массы</w:t>
      </w:r>
      <w:r>
        <w:rPr>
          <w:rStyle w:val="textexposedshow"/>
          <w:rFonts w:eastAsiaTheme="majorEastAsia"/>
          <w:color w:val="1D2129"/>
        </w:rPr>
        <w:t xml:space="preserve"> (без установления всех иных имеющих значение фактов, достаточных для признания вывода о наличии оснований для привлечения к субсидиарной ответственности)</w:t>
      </w:r>
      <w:r w:rsidRPr="00892DDA">
        <w:rPr>
          <w:rStyle w:val="textexposedshow"/>
          <w:rFonts w:eastAsiaTheme="majorEastAsia"/>
          <w:color w:val="1D2129"/>
        </w:rPr>
        <w:t>.</w:t>
      </w:r>
    </w:p>
    <w:p w:rsidR="00EA7D27" w:rsidRDefault="00EA7D27" w:rsidP="00EA7D27">
      <w:pPr>
        <w:pStyle w:val="ac"/>
        <w:shd w:val="clear" w:color="auto" w:fill="FFFFFF"/>
        <w:spacing w:before="0" w:beforeAutospacing="0" w:after="0" w:afterAutospacing="0"/>
        <w:ind w:firstLine="567"/>
        <w:jc w:val="both"/>
        <w:rPr>
          <w:color w:val="1D2129"/>
        </w:rPr>
      </w:pPr>
      <w:r w:rsidRPr="00892DDA">
        <w:rPr>
          <w:color w:val="1D2129"/>
        </w:rPr>
        <w:t> </w:t>
      </w:r>
      <w:proofErr w:type="gramStart"/>
      <w:r w:rsidRPr="00892DDA">
        <w:rPr>
          <w:color w:val="1D2129"/>
        </w:rPr>
        <w:t>Доводы жалобы (АСВ):</w:t>
      </w:r>
      <w:r w:rsidRPr="00892DDA">
        <w:rPr>
          <w:color w:val="1D2129"/>
        </w:rPr>
        <w:br/>
        <w:t>• приостановление рассмотрения заявления о привлечении контролирующих должника лиц к субсидиарной ответственности без установления всех иных имеющих значение фактов является нарушением положений п. 5 ст. 10 Закона о банкротстве;</w:t>
      </w:r>
      <w:r w:rsidRPr="00892DDA">
        <w:rPr>
          <w:color w:val="1D2129"/>
        </w:rPr>
        <w:br/>
        <w:t>• указанная норма закона позволяет приостановить производство по делу о привлечении бывших руководителей к субсидиарной ответственности только при одновременном соблюдении следующих условий: 1) в случае невозможности определить размер ответственности;</w:t>
      </w:r>
      <w:proofErr w:type="gramEnd"/>
      <w:r w:rsidRPr="00892DDA">
        <w:rPr>
          <w:color w:val="1D2129"/>
        </w:rPr>
        <w:t xml:space="preserve"> 2) после установления всех иных имеющих значение фактов, что не было выполнено судом.</w:t>
      </w:r>
    </w:p>
    <w:p w:rsidR="00EA7D27" w:rsidRDefault="00EA7D27" w:rsidP="00EA7D27">
      <w:pPr>
        <w:pStyle w:val="ac"/>
        <w:shd w:val="clear" w:color="auto" w:fill="FFFFFF"/>
        <w:spacing w:before="0" w:beforeAutospacing="0" w:after="0" w:afterAutospacing="0"/>
        <w:ind w:firstLine="567"/>
        <w:jc w:val="both"/>
        <w:rPr>
          <w:color w:val="1D2129"/>
        </w:rPr>
      </w:pPr>
    </w:p>
    <w:p w:rsidR="00EA7D27" w:rsidRDefault="00EA7D27" w:rsidP="00EA7D27">
      <w:pPr>
        <w:pStyle w:val="ac"/>
        <w:shd w:val="clear" w:color="auto" w:fill="FFFFFF"/>
        <w:spacing w:before="0" w:beforeAutospacing="0" w:after="0" w:afterAutospacing="0"/>
        <w:ind w:firstLine="567"/>
        <w:jc w:val="both"/>
        <w:rPr>
          <w:color w:val="1D2129"/>
        </w:rPr>
      </w:pPr>
      <w:r>
        <w:rPr>
          <w:color w:val="1D2129"/>
        </w:rPr>
        <w:t>ВЫВОДЫ СКЭС ВС РФ:</w:t>
      </w:r>
    </w:p>
    <w:p w:rsidR="00EA7D27" w:rsidRDefault="00EA7D27" w:rsidP="00EA7D27">
      <w:pPr>
        <w:pStyle w:val="ac"/>
        <w:shd w:val="clear" w:color="auto" w:fill="FFFFFF"/>
        <w:spacing w:before="0" w:beforeAutospacing="0" w:after="0" w:afterAutospacing="0"/>
        <w:jc w:val="both"/>
      </w:pPr>
      <w:r>
        <w:t xml:space="preserve">Согласно смыслу абзаца шестого пункта 5 статьи 10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осуществляется судом при  невозможности определения </w:t>
      </w:r>
      <w:r w:rsidRPr="00892DDA">
        <w:rPr>
          <w:b/>
        </w:rPr>
        <w:t>размера ответственности, но при установлении всех иных обстоятельств, имеющих значение для привлечения к такой ответственности</w:t>
      </w:r>
      <w:r>
        <w:t xml:space="preserve">. Таким образом, при рассмотрении заявления о привлечении контролирующего лица к субсидиарной ответственности по основаниям пункта 4 статьи 10 Закона о банкротстве судам необходимо проверить наличие условий для возложения ответственности на указанное лицо, а затем определить размер ответственности контролирующего лица. В случае если на момент рассмотрения заявления размер ответственности определить невозможно, производство по заявлению подлежит приостановлению. </w:t>
      </w:r>
    </w:p>
    <w:p w:rsidR="00EA7D27" w:rsidRDefault="00EA7D27" w:rsidP="00EA7D27">
      <w:pPr>
        <w:pStyle w:val="ac"/>
        <w:shd w:val="clear" w:color="auto" w:fill="FFFFFF"/>
        <w:spacing w:before="0" w:beforeAutospacing="0" w:after="0" w:afterAutospacing="0"/>
        <w:jc w:val="both"/>
      </w:pPr>
    </w:p>
    <w:p w:rsidR="00EA7D27" w:rsidRPr="00F80A57" w:rsidRDefault="00EA7D27" w:rsidP="00EA7D27">
      <w:pPr>
        <w:pStyle w:val="ac"/>
        <w:shd w:val="clear" w:color="auto" w:fill="FFFFFF"/>
        <w:spacing w:before="0" w:beforeAutospacing="0" w:after="0" w:afterAutospacing="0"/>
        <w:jc w:val="both"/>
      </w:pPr>
      <w:r w:rsidRPr="00F80A57">
        <w:t xml:space="preserve">Аналогичный вывод сделан здесь: </w:t>
      </w:r>
    </w:p>
    <w:p w:rsidR="00EA7D27" w:rsidRPr="00F80A57" w:rsidRDefault="00EA7D27" w:rsidP="00EA7D27">
      <w:pPr>
        <w:pStyle w:val="ac"/>
        <w:shd w:val="clear" w:color="auto" w:fill="FFFFFF"/>
        <w:spacing w:before="0" w:beforeAutospacing="0" w:after="0" w:afterAutospacing="0"/>
        <w:jc w:val="both"/>
      </w:pPr>
      <w:r w:rsidRPr="00F80A57">
        <w:t>Определение СКЭС ВС РФ от 05.04.2018г.</w:t>
      </w:r>
    </w:p>
    <w:p w:rsidR="00EA7D27" w:rsidRPr="00F80A57" w:rsidRDefault="00EA7D27" w:rsidP="00EA7D27">
      <w:pPr>
        <w:pStyle w:val="ac"/>
        <w:shd w:val="clear" w:color="auto" w:fill="FFFFFF"/>
        <w:spacing w:before="0" w:beforeAutospacing="0" w:after="0" w:afterAutospacing="0"/>
        <w:jc w:val="both"/>
      </w:pPr>
      <w:r w:rsidRPr="00F80A57">
        <w:t>305-ЭС16-4982</w:t>
      </w:r>
    </w:p>
    <w:p w:rsidR="00EA7D27" w:rsidRPr="00F80A57" w:rsidRDefault="00EA7D27" w:rsidP="00EA7D27">
      <w:pPr>
        <w:pStyle w:val="ac"/>
        <w:shd w:val="clear" w:color="auto" w:fill="FFFFFF"/>
        <w:spacing w:before="0" w:beforeAutospacing="0" w:after="0" w:afterAutospacing="0"/>
        <w:jc w:val="both"/>
      </w:pPr>
      <w:r w:rsidRPr="00F80A57">
        <w:t>А40-131002/2014</w:t>
      </w:r>
    </w:p>
    <w:p w:rsidR="00EA7D27" w:rsidRDefault="00EA7D27" w:rsidP="00EA7D27">
      <w:pPr>
        <w:pStyle w:val="ac"/>
        <w:shd w:val="clear" w:color="auto" w:fill="FFFFFF"/>
        <w:spacing w:before="0" w:beforeAutospacing="0" w:after="0" w:afterAutospacing="0"/>
        <w:jc w:val="both"/>
      </w:pPr>
      <w:hyperlink r:id="rId61" w:history="1">
        <w:r w:rsidRPr="008B617D">
          <w:rPr>
            <w:rStyle w:val="a3"/>
          </w:rPr>
          <w:t>http://kad.arbitr.ru/PdfDocument/7da29946-e51c-4631-8d9c-d80c2282735d/e1926a71-c37f-4bf7-b005-f21a9baf8d08/A40-131002-2014_20180405_Opredelenie.pdf</w:t>
        </w:r>
      </w:hyperlink>
      <w:r>
        <w:t xml:space="preserve"> </w:t>
      </w:r>
    </w:p>
    <w:p w:rsidR="00EA7D27" w:rsidRDefault="00EA7D27" w:rsidP="00EA7D27">
      <w:pPr>
        <w:pStyle w:val="ac"/>
        <w:shd w:val="clear" w:color="auto" w:fill="FFFFFF"/>
        <w:spacing w:before="0" w:beforeAutospacing="0" w:after="0" w:afterAutospacing="0"/>
        <w:jc w:val="both"/>
      </w:pPr>
    </w:p>
    <w:p w:rsidR="00EA7D27" w:rsidRPr="0056665F" w:rsidRDefault="00EA7D27" w:rsidP="00EA7D27">
      <w:pPr>
        <w:pStyle w:val="ac"/>
        <w:numPr>
          <w:ilvl w:val="0"/>
          <w:numId w:val="11"/>
        </w:numPr>
        <w:shd w:val="clear" w:color="auto" w:fill="FFFFFF"/>
        <w:tabs>
          <w:tab w:val="left" w:pos="709"/>
        </w:tabs>
        <w:spacing w:before="0" w:beforeAutospacing="0" w:after="0" w:afterAutospacing="0"/>
        <w:jc w:val="both"/>
        <w:rPr>
          <w:b/>
        </w:rPr>
      </w:pPr>
      <w:r w:rsidRPr="0056665F">
        <w:rPr>
          <w:b/>
        </w:rPr>
        <w:t>Определение СКЭС ВС РФ от  15 февраля 2018 г. 302-ЭС14-1472 (4,5,7)</w:t>
      </w:r>
    </w:p>
    <w:p w:rsidR="00EA7D27" w:rsidRPr="0056665F" w:rsidRDefault="00EA7D27" w:rsidP="00EA7D27">
      <w:pPr>
        <w:pStyle w:val="ac"/>
        <w:shd w:val="clear" w:color="auto" w:fill="FFFFFF"/>
        <w:tabs>
          <w:tab w:val="left" w:pos="709"/>
        </w:tabs>
        <w:spacing w:before="0" w:beforeAutospacing="0" w:after="0" w:afterAutospacing="0"/>
        <w:ind w:firstLine="567"/>
        <w:jc w:val="both"/>
        <w:rPr>
          <w:b/>
        </w:rPr>
      </w:pPr>
      <w:r w:rsidRPr="0056665F">
        <w:rPr>
          <w:b/>
        </w:rPr>
        <w:t>А19-1677/2013</w:t>
      </w:r>
    </w:p>
    <w:p w:rsidR="00EA7D27" w:rsidRDefault="00EA7D27" w:rsidP="00EA7D27">
      <w:pPr>
        <w:pStyle w:val="ac"/>
        <w:shd w:val="clear" w:color="auto" w:fill="FFFFFF"/>
        <w:tabs>
          <w:tab w:val="left" w:pos="709"/>
        </w:tabs>
        <w:spacing w:before="0" w:beforeAutospacing="0" w:after="0" w:afterAutospacing="0"/>
        <w:ind w:firstLine="567"/>
        <w:jc w:val="both"/>
      </w:pPr>
    </w:p>
    <w:p w:rsidR="00EA7D27" w:rsidRDefault="00EA7D27" w:rsidP="00EA7D27">
      <w:pPr>
        <w:pStyle w:val="ac"/>
        <w:shd w:val="clear" w:color="auto" w:fill="FFFFFF"/>
        <w:tabs>
          <w:tab w:val="left" w:pos="709"/>
        </w:tabs>
        <w:spacing w:before="0" w:beforeAutospacing="0" w:after="0" w:afterAutospacing="0"/>
        <w:ind w:firstLine="567"/>
        <w:jc w:val="both"/>
      </w:pPr>
      <w:hyperlink r:id="rId62" w:history="1">
        <w:r w:rsidRPr="008B617D">
          <w:rPr>
            <w:rStyle w:val="a3"/>
          </w:rPr>
          <w:t>http://kad.arbitr.ru/PdfDocument/66fbc2c1-2fee-4cc7-973f-e21da7ee0d22/f6fc4ea0-36d3-4388-950e-5196c8cdf15b/A33-1677-2013_20180215_Opredelenie.pdf</w:t>
        </w:r>
      </w:hyperlink>
    </w:p>
    <w:p w:rsidR="00EA7D27" w:rsidRDefault="00EA7D27" w:rsidP="00EA7D27">
      <w:pPr>
        <w:pStyle w:val="ac"/>
        <w:shd w:val="clear" w:color="auto" w:fill="FFFFFF"/>
        <w:tabs>
          <w:tab w:val="left" w:pos="709"/>
        </w:tabs>
        <w:spacing w:before="0" w:beforeAutospacing="0" w:after="0" w:afterAutospacing="0"/>
        <w:ind w:firstLine="567"/>
        <w:jc w:val="both"/>
      </w:pPr>
    </w:p>
    <w:p w:rsidR="00EA7D27" w:rsidRPr="00EA7D27" w:rsidRDefault="00EA7D27" w:rsidP="00EA7D27">
      <w:pPr>
        <w:pStyle w:val="ac"/>
        <w:shd w:val="clear" w:color="auto" w:fill="FFFFFF"/>
        <w:tabs>
          <w:tab w:val="left" w:pos="709"/>
        </w:tabs>
        <w:spacing w:before="0" w:beforeAutospacing="0" w:after="0" w:afterAutospacing="0"/>
        <w:ind w:firstLine="567"/>
        <w:jc w:val="both"/>
        <w:outlineLvl w:val="1"/>
      </w:pPr>
      <w:bookmarkStart w:id="51" w:name="_Toc536309420"/>
      <w:r w:rsidRPr="00EA7D27">
        <w:t xml:space="preserve">Привлечение к субсидиарной ответственности лица, контролировавшего должника (конечного бенефициара), по основаниям, возникшим задолго до введения процедуры несостоятельности (банкротстве), раскрываются особенности приведения основных  доводов в пользу наличия оснований для привлечения </w:t>
      </w:r>
      <w:proofErr w:type="gramStart"/>
      <w:r w:rsidRPr="00EA7D27">
        <w:t>к</w:t>
      </w:r>
      <w:proofErr w:type="gramEnd"/>
      <w:r w:rsidRPr="00EA7D27">
        <w:t xml:space="preserve"> СО.</w:t>
      </w:r>
      <w:bookmarkEnd w:id="51"/>
    </w:p>
    <w:p w:rsidR="00EA7D27" w:rsidRDefault="00EA7D27" w:rsidP="00EA7D27">
      <w:pPr>
        <w:pStyle w:val="ac"/>
        <w:shd w:val="clear" w:color="auto" w:fill="FFFFFF"/>
        <w:tabs>
          <w:tab w:val="left" w:pos="709"/>
        </w:tabs>
        <w:spacing w:before="0" w:beforeAutospacing="0" w:after="0" w:afterAutospacing="0"/>
        <w:ind w:firstLine="567"/>
        <w:jc w:val="both"/>
        <w:rPr>
          <w:b/>
        </w:rPr>
      </w:pPr>
    </w:p>
    <w:p w:rsidR="00EA7D27" w:rsidRDefault="00EA7D27" w:rsidP="00EA7D27">
      <w:pPr>
        <w:pStyle w:val="ac"/>
        <w:shd w:val="clear" w:color="auto" w:fill="FFFFFF"/>
        <w:tabs>
          <w:tab w:val="left" w:pos="709"/>
        </w:tabs>
        <w:spacing w:before="0" w:beforeAutospacing="0" w:after="0" w:afterAutospacing="0"/>
        <w:ind w:firstLine="567"/>
        <w:jc w:val="both"/>
        <w:rPr>
          <w:color w:val="1D2129"/>
          <w:shd w:val="clear" w:color="auto" w:fill="FFFFFF"/>
        </w:rPr>
      </w:pPr>
      <w:proofErr w:type="gramStart"/>
      <w:r>
        <w:rPr>
          <w:color w:val="1D2129"/>
        </w:rPr>
        <w:t xml:space="preserve">В данном определении описаны признаки, по которым возможно привлечение к СО «скрытого» КДЛ, формально не связанного с должником, однако при ряде обстоятельств очевидно являвшегося бенефициаром:  </w:t>
      </w:r>
      <w:r w:rsidRPr="004B6042">
        <w:rPr>
          <w:color w:val="1D2129"/>
        </w:rPr>
        <w:br/>
      </w:r>
      <w:r w:rsidRPr="004B6042">
        <w:rPr>
          <w:color w:val="1D2129"/>
        </w:rPr>
        <w:br/>
      </w:r>
      <w:r w:rsidRPr="004B6042">
        <w:rPr>
          <w:color w:val="1D2129"/>
          <w:shd w:val="clear" w:color="auto" w:fill="FFFFFF"/>
        </w:rPr>
        <w:t>• действия названных субъектов синхронны в отсутствие к тому объективных экономических причин; </w:t>
      </w:r>
      <w:r w:rsidRPr="004B6042">
        <w:rPr>
          <w:color w:val="1D2129"/>
        </w:rPr>
        <w:br/>
      </w:r>
      <w:r w:rsidRPr="004B6042">
        <w:rPr>
          <w:color w:val="1D2129"/>
          <w:shd w:val="clear" w:color="auto" w:fill="FFFFFF"/>
        </w:rPr>
        <w:t>• действия противоречат экономическим интересам должника и одновременно ведут к существенному приросту имущества лица, привлекаемого к ответственности;</w:t>
      </w:r>
      <w:proofErr w:type="gramEnd"/>
      <w:r w:rsidRPr="004B6042">
        <w:rPr>
          <w:color w:val="1D2129"/>
          <w:shd w:val="clear" w:color="auto" w:fill="FFFFFF"/>
        </w:rPr>
        <w:t> </w:t>
      </w:r>
      <w:r w:rsidRPr="004B6042">
        <w:rPr>
          <w:color w:val="1D2129"/>
        </w:rPr>
        <w:br/>
      </w:r>
      <w:r w:rsidRPr="004B6042">
        <w:rPr>
          <w:color w:val="1D2129"/>
          <w:shd w:val="clear" w:color="auto" w:fill="FFFFFF"/>
        </w:rPr>
        <w:t xml:space="preserve">• данные действия не могли иметь </w:t>
      </w:r>
      <w:proofErr w:type="gramStart"/>
      <w:r w:rsidRPr="004B6042">
        <w:rPr>
          <w:color w:val="1D2129"/>
          <w:shd w:val="clear" w:color="auto" w:fill="FFFFFF"/>
        </w:rPr>
        <w:t>место</w:t>
      </w:r>
      <w:proofErr w:type="gramEnd"/>
      <w:r w:rsidRPr="004B6042">
        <w:rPr>
          <w:color w:val="1D2129"/>
          <w:shd w:val="clear" w:color="auto" w:fill="FFFFFF"/>
        </w:rPr>
        <w:t xml:space="preserve"> ни при </w:t>
      </w:r>
      <w:proofErr w:type="gramStart"/>
      <w:r w:rsidRPr="004B6042">
        <w:rPr>
          <w:color w:val="1D2129"/>
          <w:shd w:val="clear" w:color="auto" w:fill="FFFFFF"/>
        </w:rPr>
        <w:t>каких</w:t>
      </w:r>
      <w:proofErr w:type="gramEnd"/>
      <w:r w:rsidRPr="004B6042">
        <w:rPr>
          <w:color w:val="1D2129"/>
          <w:shd w:val="clear" w:color="auto" w:fill="FFFFFF"/>
        </w:rPr>
        <w:t xml:space="preserve"> иных обстоятельствах, кроме как при наличии подчиненности одного другому и т.д. </w:t>
      </w:r>
    </w:p>
    <w:p w:rsidR="00EA7D27" w:rsidRPr="004B6042" w:rsidRDefault="00EA7D27" w:rsidP="00EA7D27">
      <w:pPr>
        <w:pStyle w:val="ac"/>
        <w:shd w:val="clear" w:color="auto" w:fill="FFFFFF"/>
        <w:tabs>
          <w:tab w:val="left" w:pos="709"/>
        </w:tabs>
        <w:spacing w:before="0" w:beforeAutospacing="0" w:after="0" w:afterAutospacing="0"/>
        <w:ind w:firstLine="567"/>
        <w:jc w:val="both"/>
        <w:rPr>
          <w:b/>
        </w:rPr>
      </w:pPr>
      <w:r w:rsidRPr="004B6042">
        <w:rPr>
          <w:color w:val="1D2129"/>
          <w:shd w:val="clear" w:color="auto" w:fill="FFFFFF"/>
        </w:rPr>
        <w:t>Учитывая объективную сложность получения арбитражным управляющим, кредиторами отсутствующих у них прямых доказательств дачи указаний,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 </w:t>
      </w:r>
      <w:r w:rsidRPr="004B6042">
        <w:rPr>
          <w:color w:val="1D2129"/>
        </w:rPr>
        <w:br/>
      </w:r>
      <w:r w:rsidRPr="004B6042">
        <w:rPr>
          <w:color w:val="1D2129"/>
          <w:shd w:val="clear" w:color="auto" w:fill="FFFFFF"/>
        </w:rPr>
        <w:t>Если заинтересованные лица привели достаточно серьезные доводы и представили существенные косвенные доказательства, которые во взаимосвязи позволяют признать убедительными их аргументы о возникновении отношений фактического контроля и подчиненности, в силу ст. 65 АПК РФ бремя доказывания обратного переходит на привлекаемое к ответственности лицо.</w:t>
      </w:r>
    </w:p>
    <w:p w:rsidR="00EA7D27" w:rsidRPr="0056665F" w:rsidRDefault="00EA7D27" w:rsidP="00EA7D27">
      <w:pPr>
        <w:pStyle w:val="ac"/>
        <w:shd w:val="clear" w:color="auto" w:fill="FFFFFF"/>
        <w:tabs>
          <w:tab w:val="left" w:pos="709"/>
        </w:tabs>
        <w:spacing w:after="0"/>
        <w:ind w:firstLine="567"/>
        <w:jc w:val="both"/>
        <w:rPr>
          <w:b/>
        </w:rPr>
      </w:pPr>
      <w:r w:rsidRPr="0056665F">
        <w:rPr>
          <w:b/>
        </w:rPr>
        <w:t xml:space="preserve">Фабула дела: </w:t>
      </w:r>
    </w:p>
    <w:p w:rsidR="00EA7D27" w:rsidRDefault="00EA7D27" w:rsidP="00EA7D27">
      <w:pPr>
        <w:pStyle w:val="ac"/>
        <w:shd w:val="clear" w:color="auto" w:fill="FFFFFF"/>
        <w:tabs>
          <w:tab w:val="left" w:pos="709"/>
        </w:tabs>
        <w:spacing w:after="0"/>
        <w:ind w:firstLine="567"/>
        <w:jc w:val="both"/>
      </w:pPr>
      <w:r>
        <w:t>Решением Арбитражного суда Красноярского края от 14.03.2013 отсутствующий должник - общество с ограниченной ответственностью «ИНКОМ» (ОГРН 1050700168606, ИНН 0716003771) признано банкротом по упрощенной процедуре.</w:t>
      </w:r>
    </w:p>
    <w:p w:rsidR="00EA7D27" w:rsidRDefault="00EA7D27" w:rsidP="00EA7D27">
      <w:pPr>
        <w:pStyle w:val="ac"/>
        <w:shd w:val="clear" w:color="auto" w:fill="FFFFFF"/>
        <w:tabs>
          <w:tab w:val="left" w:pos="709"/>
        </w:tabs>
        <w:spacing w:before="0" w:beforeAutospacing="0" w:after="0" w:afterAutospacing="0"/>
        <w:ind w:firstLine="567"/>
        <w:jc w:val="both"/>
      </w:pPr>
      <w:r>
        <w:t xml:space="preserve">СКЭС ВС РФ обратила внимание на следующие доводы: </w:t>
      </w:r>
    </w:p>
    <w:p w:rsidR="00EA7D27" w:rsidRDefault="00EA7D27" w:rsidP="00EA7D27">
      <w:pPr>
        <w:pStyle w:val="ac"/>
        <w:shd w:val="clear" w:color="auto" w:fill="FFFFFF"/>
        <w:tabs>
          <w:tab w:val="left" w:pos="709"/>
        </w:tabs>
        <w:spacing w:before="0" w:beforeAutospacing="0" w:after="0" w:afterAutospacing="0"/>
        <w:ind w:firstLine="567"/>
        <w:jc w:val="both"/>
      </w:pPr>
      <w:r>
        <w:t>поведение единственного участника общества «ИНКОМ» – концерна «РИАЛ», направленное на систематическое получение от должника денежных средств без встречного эквивалентного предоставления, стало необходимой причиной банкротства. Затем критическая ситуация усугубилась вследствие отчуждения должником в пользу концерна «РИАЛ» значительной части имущества, предназначенного для осуществления обычной хозяйственной деятельности.</w:t>
      </w:r>
    </w:p>
    <w:p w:rsidR="00EA7D27" w:rsidRDefault="00EA7D27" w:rsidP="00EA7D27">
      <w:pPr>
        <w:pStyle w:val="ac"/>
        <w:shd w:val="clear" w:color="auto" w:fill="FFFFFF"/>
        <w:tabs>
          <w:tab w:val="left" w:pos="709"/>
        </w:tabs>
        <w:spacing w:before="0" w:beforeAutospacing="0" w:after="0" w:afterAutospacing="0"/>
        <w:ind w:firstLine="567"/>
        <w:jc w:val="both"/>
      </w:pPr>
      <w:r>
        <w:t xml:space="preserve"> </w:t>
      </w:r>
      <w:proofErr w:type="gramStart"/>
      <w:r>
        <w:t>Исходя из этого суды правомерно привлекли концерн «РИАЛ» к субсидиарной ответственности по долгам общества «ИНКОМ» на основании абзаца второго пункта 3 статьи 56 Гражданского кодекса Российской Федерации и пункта 4 статьи 10 Федерального закона Федерального закона от 26.10.2002 № 127-ФЗ «О несостоятельности (банкротстве)» (в редакции, действовавшей на момент совершения концерном «РИАЛ» противоправных действий, ставших необходимой причиной банкротства).</w:t>
      </w:r>
      <w:proofErr w:type="gramEnd"/>
    </w:p>
    <w:p w:rsidR="00EA7D27" w:rsidRDefault="00EA7D27" w:rsidP="00EA7D27">
      <w:pPr>
        <w:pStyle w:val="ac"/>
        <w:shd w:val="clear" w:color="auto" w:fill="FFFFFF"/>
        <w:tabs>
          <w:tab w:val="left" w:pos="709"/>
        </w:tabs>
        <w:spacing w:before="0" w:beforeAutospacing="0" w:after="0" w:afterAutospacing="0"/>
        <w:jc w:val="both"/>
      </w:pP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Pr="002176BB" w:rsidRDefault="00EA7D27" w:rsidP="00EA7D27">
      <w:pPr>
        <w:pStyle w:val="ac"/>
        <w:numPr>
          <w:ilvl w:val="0"/>
          <w:numId w:val="11"/>
        </w:numPr>
        <w:shd w:val="clear" w:color="auto" w:fill="FFFFFF"/>
        <w:tabs>
          <w:tab w:val="left" w:pos="993"/>
        </w:tabs>
        <w:spacing w:before="0" w:beforeAutospacing="0" w:after="0" w:afterAutospacing="0"/>
        <w:ind w:left="0" w:firstLine="567"/>
        <w:jc w:val="both"/>
        <w:rPr>
          <w:b/>
        </w:rPr>
      </w:pPr>
      <w:r w:rsidRPr="002176BB">
        <w:rPr>
          <w:b/>
        </w:rPr>
        <w:t>Определение СКЭС ВС РФ № А12-18544/2015 от 29 марта 2018 года</w:t>
      </w:r>
    </w:p>
    <w:p w:rsidR="00EA7D27" w:rsidRPr="002176BB" w:rsidRDefault="00EA7D27" w:rsidP="00EA7D27">
      <w:pPr>
        <w:pStyle w:val="ac"/>
        <w:shd w:val="clear" w:color="auto" w:fill="FFFFFF"/>
        <w:tabs>
          <w:tab w:val="left" w:pos="993"/>
        </w:tabs>
        <w:spacing w:before="0" w:beforeAutospacing="0" w:after="0" w:afterAutospacing="0"/>
        <w:ind w:firstLine="567"/>
        <w:jc w:val="both"/>
        <w:rPr>
          <w:b/>
        </w:rPr>
      </w:pPr>
      <w:r w:rsidRPr="002176BB">
        <w:rPr>
          <w:b/>
        </w:rPr>
        <w:t>306-ЭС17-13670(3)</w:t>
      </w: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Default="00EA7D27" w:rsidP="00EA7D27">
      <w:pPr>
        <w:pStyle w:val="ac"/>
        <w:shd w:val="clear" w:color="auto" w:fill="FFFFFF"/>
        <w:tabs>
          <w:tab w:val="left" w:pos="993"/>
        </w:tabs>
        <w:spacing w:before="0" w:beforeAutospacing="0" w:after="0" w:afterAutospacing="0"/>
        <w:ind w:firstLine="567"/>
        <w:jc w:val="both"/>
      </w:pPr>
      <w:hyperlink r:id="rId63" w:history="1">
        <w:r w:rsidRPr="008B617D">
          <w:rPr>
            <w:rStyle w:val="a3"/>
          </w:rPr>
          <w:t>http://kad.arbitr.ru/PdfDocument/161f6e31-2290-45e7-ac65-fc569a1ed965/d68a6881-bfbe-41ab-acf7-2db78198060e/A12-18544-2015_20180329_Opredelenie.pdf</w:t>
        </w:r>
      </w:hyperlink>
      <w:r>
        <w:t xml:space="preserve"> </w:t>
      </w: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Default="00EA7D27" w:rsidP="00EA7D27">
      <w:pPr>
        <w:pStyle w:val="ac"/>
        <w:shd w:val="clear" w:color="auto" w:fill="FFFFFF"/>
        <w:tabs>
          <w:tab w:val="left" w:pos="993"/>
        </w:tabs>
        <w:spacing w:before="0" w:beforeAutospacing="0" w:after="0" w:afterAutospacing="0"/>
        <w:ind w:firstLine="567"/>
        <w:jc w:val="both"/>
        <w:outlineLvl w:val="1"/>
      </w:pPr>
      <w:bookmarkStart w:id="52" w:name="_Toc536309421"/>
      <w:proofErr w:type="gramStart"/>
      <w:r>
        <w:t>Рассматривается вопрос о привлечении руководителя должника к СО в связи с неисполнением им обязанности по обращению в суд с заявлением о банкротстве.</w:t>
      </w:r>
      <w:bookmarkEnd w:id="52"/>
      <w:proofErr w:type="gramEnd"/>
    </w:p>
    <w:p w:rsidR="00EA7D27" w:rsidRDefault="00EA7D27" w:rsidP="00EA7D27">
      <w:pPr>
        <w:pStyle w:val="ac"/>
        <w:shd w:val="clear" w:color="auto" w:fill="FFFFFF"/>
        <w:tabs>
          <w:tab w:val="left" w:pos="993"/>
        </w:tabs>
        <w:spacing w:before="0" w:beforeAutospacing="0" w:after="0" w:afterAutospacing="0"/>
        <w:ind w:firstLine="567"/>
        <w:jc w:val="both"/>
      </w:pPr>
      <w:r>
        <w:t xml:space="preserve">Сделаны важные выводы: </w:t>
      </w:r>
    </w:p>
    <w:p w:rsidR="00EA7D27" w:rsidRDefault="00EA7D27" w:rsidP="00EA7D27">
      <w:pPr>
        <w:pStyle w:val="ac"/>
        <w:shd w:val="clear" w:color="auto" w:fill="FFFFFF"/>
        <w:tabs>
          <w:tab w:val="left" w:pos="993"/>
        </w:tabs>
        <w:spacing w:before="0" w:beforeAutospacing="0" w:after="0" w:afterAutospacing="0"/>
        <w:ind w:firstLine="567"/>
        <w:jc w:val="both"/>
      </w:pPr>
      <w:r>
        <w:t>-сами по себе кратковременные и устранимые, в том числе своевременными эффективными действиями руководителя затруднения, не могут рассматриваться как безусловное доказательство возникновения необходимости обращения последнего в суд с заявлением о банкротстве.</w:t>
      </w:r>
    </w:p>
    <w:p w:rsidR="00EA7D27" w:rsidRDefault="00EA7D27" w:rsidP="00EA7D27">
      <w:pPr>
        <w:pStyle w:val="ac"/>
        <w:shd w:val="clear" w:color="auto" w:fill="FFFFFF"/>
        <w:tabs>
          <w:tab w:val="left" w:pos="993"/>
        </w:tabs>
        <w:spacing w:before="0" w:beforeAutospacing="0" w:after="0" w:afterAutospacing="0"/>
        <w:ind w:firstLine="567"/>
        <w:jc w:val="both"/>
      </w:pPr>
      <w:r>
        <w:t xml:space="preserve">-нельзя ограничиваться лишь оценкой </w:t>
      </w:r>
      <w:proofErr w:type="gramStart"/>
      <w:r>
        <w:t>представленных</w:t>
      </w:r>
      <w:proofErr w:type="gramEnd"/>
      <w:r>
        <w:t xml:space="preserve"> в материалы дела бухгалтерской отчетности и письма руководителя на имя единственного участника должника о сложном материальном положении завода.</w:t>
      </w:r>
    </w:p>
    <w:p w:rsidR="00EA7D27" w:rsidRDefault="00EA7D27" w:rsidP="00EA7D27">
      <w:pPr>
        <w:pStyle w:val="ac"/>
        <w:shd w:val="clear" w:color="auto" w:fill="FFFFFF"/>
        <w:tabs>
          <w:tab w:val="left" w:pos="993"/>
        </w:tabs>
        <w:spacing w:before="0" w:beforeAutospacing="0" w:after="0" w:afterAutospacing="0"/>
        <w:ind w:firstLine="567"/>
        <w:jc w:val="both"/>
      </w:pPr>
      <w:r>
        <w:t>-необходимо выяснять, являлся ли план руководителя экономически обоснованным, до какого момента выполнение этого плана являлось разумным, какие причины привели к возникновению кризисной ситуации, ее развитию и переходу в стадию объективного банкротства (критический момент, в который должник стал неспособен в полном объеме удовлетворить требования кредиторов).</w:t>
      </w:r>
    </w:p>
    <w:p w:rsidR="00EA7D27" w:rsidRDefault="00EA7D27" w:rsidP="00EA7D27">
      <w:pPr>
        <w:pStyle w:val="ac"/>
        <w:shd w:val="clear" w:color="auto" w:fill="FFFFFF"/>
        <w:tabs>
          <w:tab w:val="left" w:pos="993"/>
        </w:tabs>
        <w:spacing w:before="0" w:beforeAutospacing="0" w:after="0" w:afterAutospacing="0"/>
        <w:ind w:firstLine="567"/>
        <w:jc w:val="both"/>
      </w:pPr>
      <w:r>
        <w:t>-</w:t>
      </w:r>
      <w:r w:rsidRPr="00E4431C">
        <w:t xml:space="preserve"> </w:t>
      </w:r>
      <w:r>
        <w:t>необходимо установление момента подачи заявления о банкротстве должника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Default="00EA7D27" w:rsidP="00EA7D27">
      <w:pPr>
        <w:pStyle w:val="ac"/>
        <w:numPr>
          <w:ilvl w:val="0"/>
          <w:numId w:val="11"/>
        </w:numPr>
        <w:shd w:val="clear" w:color="auto" w:fill="FFFFFF"/>
        <w:tabs>
          <w:tab w:val="left" w:pos="993"/>
        </w:tabs>
        <w:spacing w:before="0" w:beforeAutospacing="0" w:after="0" w:afterAutospacing="0"/>
        <w:ind w:left="0" w:firstLine="0"/>
        <w:jc w:val="both"/>
        <w:rPr>
          <w:b/>
        </w:rPr>
      </w:pPr>
      <w:r w:rsidRPr="001B1D08">
        <w:rPr>
          <w:b/>
        </w:rPr>
        <w:t>Определение СКЭС ВС РФ от 7 мая 2018 г № 305-ЭС17-21627  по делу А41-34192/2015</w:t>
      </w:r>
    </w:p>
    <w:p w:rsidR="00EA7D27" w:rsidRDefault="00EA7D27" w:rsidP="00EA7D27">
      <w:pPr>
        <w:pStyle w:val="ac"/>
        <w:shd w:val="clear" w:color="auto" w:fill="FFFFFF"/>
        <w:tabs>
          <w:tab w:val="left" w:pos="993"/>
        </w:tabs>
        <w:spacing w:before="0" w:beforeAutospacing="0" w:after="0" w:afterAutospacing="0"/>
        <w:jc w:val="both"/>
        <w:rPr>
          <w:b/>
        </w:rPr>
      </w:pPr>
    </w:p>
    <w:p w:rsidR="00EA7D27" w:rsidRDefault="00EA7D27" w:rsidP="00EA7D27">
      <w:pPr>
        <w:pStyle w:val="ac"/>
        <w:shd w:val="clear" w:color="auto" w:fill="FFFFFF"/>
        <w:tabs>
          <w:tab w:val="left" w:pos="993"/>
        </w:tabs>
        <w:spacing w:before="0" w:beforeAutospacing="0" w:after="0" w:afterAutospacing="0"/>
        <w:jc w:val="both"/>
        <w:rPr>
          <w:b/>
        </w:rPr>
      </w:pPr>
      <w:hyperlink r:id="rId64" w:history="1">
        <w:r w:rsidRPr="008B617D">
          <w:rPr>
            <w:rStyle w:val="a3"/>
            <w:b/>
          </w:rPr>
          <w:t>http://kad.arbitr.ru/PdfDocument/9763b031-5167-4591-94d0-def02640b96d/30677218-ec6c-4303-9ebc-37ff3b52ff14/A41-34192-2015_20180507_Opredelenie.pdf</w:t>
        </w:r>
      </w:hyperlink>
      <w:r>
        <w:rPr>
          <w:b/>
        </w:rPr>
        <w:t xml:space="preserve"> </w:t>
      </w:r>
    </w:p>
    <w:p w:rsidR="00EA7D27" w:rsidRPr="001B1D08" w:rsidRDefault="00EA7D27" w:rsidP="00EA7D27">
      <w:pPr>
        <w:pStyle w:val="ac"/>
        <w:shd w:val="clear" w:color="auto" w:fill="FFFFFF"/>
        <w:tabs>
          <w:tab w:val="left" w:pos="993"/>
        </w:tabs>
        <w:spacing w:before="0" w:beforeAutospacing="0" w:after="0" w:afterAutospacing="0"/>
        <w:jc w:val="both"/>
        <w:rPr>
          <w:b/>
        </w:rPr>
      </w:pPr>
    </w:p>
    <w:p w:rsidR="00EA7D27" w:rsidRDefault="00EA7D27" w:rsidP="00EA7D27">
      <w:pPr>
        <w:pStyle w:val="ac"/>
        <w:shd w:val="clear" w:color="auto" w:fill="FFFFFF"/>
        <w:tabs>
          <w:tab w:val="left" w:pos="993"/>
        </w:tabs>
        <w:spacing w:before="0" w:beforeAutospacing="0" w:after="0" w:afterAutospacing="0"/>
        <w:jc w:val="both"/>
      </w:pPr>
    </w:p>
    <w:p w:rsidR="00EA7D27" w:rsidRPr="00EA7D27" w:rsidRDefault="00EA7D27" w:rsidP="00EA7D27">
      <w:pPr>
        <w:pStyle w:val="ac"/>
        <w:shd w:val="clear" w:color="auto" w:fill="FFFFFF"/>
        <w:tabs>
          <w:tab w:val="left" w:pos="993"/>
        </w:tabs>
        <w:spacing w:before="0" w:beforeAutospacing="0" w:after="0" w:afterAutospacing="0"/>
        <w:jc w:val="both"/>
        <w:outlineLvl w:val="1"/>
      </w:pPr>
      <w:bookmarkStart w:id="53" w:name="_Toc536309422"/>
      <w:r w:rsidRPr="00EA7D27">
        <w:t xml:space="preserve">Привлечение </w:t>
      </w:r>
      <w:proofErr w:type="gramStart"/>
      <w:r w:rsidRPr="00EA7D27">
        <w:t>к субсидиарной ответственности руководителя должника в связи с уклонением от передачи документации должника по причине</w:t>
      </w:r>
      <w:proofErr w:type="gramEnd"/>
      <w:r w:rsidRPr="00EA7D27">
        <w:t xml:space="preserve"> ее уничтожения в результате залива. Установлению подлежат следующие обстоятельства: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как обеспечивалась сохранность документации, по какой причине произошло ее уничтожение, являлась ли гибель документов следствием ненадлежащего исполнения руководителем своих обязанностей, предпринял ли он меры по ее восстановлению.</w:t>
      </w:r>
      <w:bookmarkEnd w:id="53"/>
    </w:p>
    <w:p w:rsidR="00EA7D27" w:rsidRDefault="00EA7D27" w:rsidP="00EA7D27">
      <w:pPr>
        <w:pStyle w:val="ac"/>
        <w:shd w:val="clear" w:color="auto" w:fill="FFFFFF"/>
        <w:tabs>
          <w:tab w:val="left" w:pos="993"/>
        </w:tabs>
        <w:spacing w:before="0" w:beforeAutospacing="0" w:after="0" w:afterAutospacing="0"/>
        <w:jc w:val="both"/>
      </w:pPr>
    </w:p>
    <w:p w:rsidR="00EA7D27" w:rsidRDefault="00EA7D27" w:rsidP="00EA7D27">
      <w:pPr>
        <w:pStyle w:val="ac"/>
        <w:shd w:val="clear" w:color="auto" w:fill="FFFFFF"/>
        <w:tabs>
          <w:tab w:val="left" w:pos="993"/>
        </w:tabs>
        <w:spacing w:before="0" w:beforeAutospacing="0" w:after="0" w:afterAutospacing="0"/>
        <w:jc w:val="both"/>
      </w:pPr>
      <w:r>
        <w:t xml:space="preserve">ВЫВОДЫ СКЭС ВС РФ: </w:t>
      </w:r>
    </w:p>
    <w:p w:rsidR="00EA7D27" w:rsidRDefault="00EA7D27" w:rsidP="00EA7D27">
      <w:pPr>
        <w:pStyle w:val="ac"/>
        <w:shd w:val="clear" w:color="auto" w:fill="FFFFFF"/>
        <w:tabs>
          <w:tab w:val="left" w:pos="993"/>
        </w:tabs>
        <w:spacing w:before="0" w:beforeAutospacing="0" w:after="0" w:afterAutospacing="0"/>
        <w:jc w:val="both"/>
      </w:pPr>
      <w:r>
        <w:t>В рассматриваемом случае конкурсный управляющий обществом дал суду пояснения относительно того, какие затруднения возникли вследствие ненадлежащего исполнения Павловским А.А. обязанности по передаче документации. Так, управляющий обращал внимание на то, что основным активом должника (исходя из специфики его деятельности) являлась дебиторская задолженность собственников (нанимателей) помещений по оплате коммунальных услуг. Отсутствие документации не позволило проследить изменения, касающиеся размера данной задолженности, осуществить мероприятия по ее взысканию.</w:t>
      </w:r>
    </w:p>
    <w:p w:rsidR="00EA7D27" w:rsidRDefault="00EA7D27" w:rsidP="00EA7D27">
      <w:pPr>
        <w:pStyle w:val="ac"/>
        <w:shd w:val="clear" w:color="auto" w:fill="FFFFFF"/>
        <w:tabs>
          <w:tab w:val="left" w:pos="993"/>
        </w:tabs>
        <w:spacing w:before="0" w:beforeAutospacing="0" w:after="0" w:afterAutospacing="0"/>
        <w:jc w:val="both"/>
      </w:pPr>
      <w:r>
        <w:t>Кроме того, суд должен проверить, каким образом обеспечивалась сохранность документов; явилась ли их гибель следствием ненадлежащего хранения либо совершения бывшим руководителем иных действий без должной заботы и осмотрительности.</w:t>
      </w:r>
    </w:p>
    <w:p w:rsidR="00EA7D27" w:rsidRDefault="00EA7D27" w:rsidP="00EA7D27">
      <w:pPr>
        <w:pStyle w:val="ac"/>
        <w:shd w:val="clear" w:color="auto" w:fill="FFFFFF"/>
        <w:tabs>
          <w:tab w:val="left" w:pos="993"/>
        </w:tabs>
        <w:spacing w:before="0" w:beforeAutospacing="0" w:after="0" w:afterAutospacing="0"/>
        <w:jc w:val="both"/>
      </w:pPr>
      <w:proofErr w:type="gramStart"/>
      <w:r>
        <w:t xml:space="preserve">Даже если согласиться с тем, что, действительно, имела место порча части документации по не зависящим от Павловского А.А. обстоятельствам, в такой ситуации добросовестный </w:t>
      </w:r>
      <w:r>
        <w:lastRenderedPageBreak/>
        <w:t xml:space="preserve">и разумный руководитель обязан был совершить действия по ее восстановлению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w:t>
      </w:r>
      <w:proofErr w:type="gramEnd"/>
    </w:p>
    <w:p w:rsidR="00EA7D27" w:rsidRDefault="00EA7D27" w:rsidP="00EA7D27">
      <w:pPr>
        <w:pStyle w:val="ac"/>
        <w:shd w:val="clear" w:color="auto" w:fill="FFFFFF"/>
        <w:tabs>
          <w:tab w:val="left" w:pos="993"/>
        </w:tabs>
        <w:spacing w:before="0" w:beforeAutospacing="0" w:after="0" w:afterAutospacing="0"/>
        <w:jc w:val="both"/>
      </w:pP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p>
    <w:p w:rsidR="00EA7D27" w:rsidRPr="000A738F" w:rsidRDefault="00EA7D27" w:rsidP="00EA7D27">
      <w:pPr>
        <w:pStyle w:val="ac"/>
        <w:numPr>
          <w:ilvl w:val="0"/>
          <w:numId w:val="11"/>
        </w:numPr>
        <w:shd w:val="clear" w:color="auto" w:fill="FFFFFF"/>
        <w:tabs>
          <w:tab w:val="left" w:pos="993"/>
        </w:tabs>
        <w:spacing w:before="0" w:beforeAutospacing="0" w:after="0" w:afterAutospacing="0"/>
        <w:ind w:left="0" w:firstLine="567"/>
        <w:jc w:val="both"/>
        <w:rPr>
          <w:b/>
        </w:rPr>
      </w:pPr>
      <w:r w:rsidRPr="000A738F">
        <w:rPr>
          <w:b/>
        </w:rPr>
        <w:t>Определение СКЭС ВС РФ от 16.05.2018г. № 308-ЭС17-21222</w:t>
      </w: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r w:rsidRPr="000A738F">
        <w:rPr>
          <w:b/>
        </w:rPr>
        <w:t xml:space="preserve">Дело А32-9992/2014 </w:t>
      </w: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hyperlink r:id="rId65" w:history="1">
        <w:r w:rsidRPr="000A738F">
          <w:rPr>
            <w:rStyle w:val="a3"/>
            <w:b/>
          </w:rPr>
          <w:t>http://kad.arbitr.ru/PdfDocument/0a6d98c8-3e86-4acb-b01d-de4d6cf73f44/b6687cba-4226-4e26-bda2-cc9cb779f1dd/A32-9992-2014_20180516_Opredelenie.pdf</w:t>
        </w:r>
      </w:hyperlink>
      <w:r w:rsidRPr="000A738F">
        <w:rPr>
          <w:b/>
        </w:rPr>
        <w:t xml:space="preserve"> </w:t>
      </w:r>
    </w:p>
    <w:p w:rsidR="00EA7D27" w:rsidRDefault="00EA7D27" w:rsidP="00EA7D27">
      <w:pPr>
        <w:pStyle w:val="ac"/>
        <w:shd w:val="clear" w:color="auto" w:fill="FFFFFF"/>
        <w:tabs>
          <w:tab w:val="left" w:pos="993"/>
        </w:tabs>
        <w:spacing w:before="0" w:beforeAutospacing="0" w:after="0" w:afterAutospacing="0"/>
        <w:ind w:left="720"/>
        <w:jc w:val="both"/>
      </w:pPr>
    </w:p>
    <w:p w:rsidR="00EA7D27" w:rsidRDefault="00EA7D27" w:rsidP="00EA7D27">
      <w:pPr>
        <w:pStyle w:val="ac"/>
        <w:shd w:val="clear" w:color="auto" w:fill="FFFFFF"/>
        <w:tabs>
          <w:tab w:val="left" w:pos="993"/>
        </w:tabs>
        <w:ind w:firstLine="567"/>
        <w:jc w:val="both"/>
        <w:outlineLvl w:val="1"/>
      </w:pPr>
      <w:bookmarkStart w:id="54" w:name="_Toc536309423"/>
      <w:proofErr w:type="gramStart"/>
      <w:r>
        <w:t>Лицо не может быть освобождено от субсидиарной ответственности на основании нормы о прекращении его полномочий как контролирующего должника лица за 2 года (в ранее действовавшей редакции) до возбуждения производства по делу о банкротстве, если оно предприняло действия по отсрочке возбуждения судом производства по делу о несостоятельности подконтрольного общества, создав для кредитора временные препятствия в реализации права на получение удовлетворения через</w:t>
      </w:r>
      <w:proofErr w:type="gramEnd"/>
      <w:r>
        <w:t xml:space="preserve"> процедуры банкротства.</w:t>
      </w:r>
      <w:bookmarkEnd w:id="54"/>
    </w:p>
    <w:p w:rsidR="00EA7D27" w:rsidRDefault="00EA7D27" w:rsidP="00EA7D27">
      <w:pPr>
        <w:pStyle w:val="ac"/>
        <w:shd w:val="clear" w:color="auto" w:fill="FFFFFF"/>
        <w:tabs>
          <w:tab w:val="left" w:pos="993"/>
        </w:tabs>
        <w:spacing w:after="0"/>
        <w:ind w:firstLine="567"/>
        <w:jc w:val="both"/>
        <w:rPr>
          <w:color w:val="1D2129"/>
          <w:shd w:val="clear" w:color="auto" w:fill="FFFFFF"/>
        </w:rPr>
      </w:pPr>
      <w:r w:rsidRPr="000A738F">
        <w:rPr>
          <w:b/>
        </w:rPr>
        <w:t xml:space="preserve">Фабула дела: </w:t>
      </w:r>
      <w:r w:rsidRPr="000A738F">
        <w:rPr>
          <w:b/>
        </w:rPr>
        <w:br/>
      </w:r>
    </w:p>
    <w:p w:rsidR="00EA7D27" w:rsidRDefault="00EA7D27" w:rsidP="00EA7D27">
      <w:pPr>
        <w:pStyle w:val="ac"/>
        <w:shd w:val="clear" w:color="auto" w:fill="FFFFFF"/>
        <w:tabs>
          <w:tab w:val="left" w:pos="993"/>
        </w:tabs>
        <w:spacing w:before="0" w:beforeAutospacing="0" w:after="0" w:afterAutospacing="0"/>
        <w:ind w:firstLine="567"/>
        <w:jc w:val="both"/>
        <w:rPr>
          <w:color w:val="1D2129"/>
        </w:rPr>
      </w:pPr>
      <w:r w:rsidRPr="000A738F">
        <w:rPr>
          <w:color w:val="1D2129"/>
          <w:shd w:val="clear" w:color="auto" w:fill="FFFFFF"/>
        </w:rPr>
        <w:t xml:space="preserve">В рамках дела о банкротстве ЗАО «Орбита» Определением АС Краснодарского края к субсидиарной ответственности солидарно привлечены бывшие руководители должника – Алексеев И.В., Клименченко С.В., Чирков А.С. и Чернявский М.Н. на общую сумму 1,25 </w:t>
      </w:r>
      <w:proofErr w:type="gramStart"/>
      <w:r w:rsidRPr="000A738F">
        <w:rPr>
          <w:color w:val="1D2129"/>
          <w:shd w:val="clear" w:color="auto" w:fill="FFFFFF"/>
        </w:rPr>
        <w:t>млрд</w:t>
      </w:r>
      <w:proofErr w:type="gramEnd"/>
      <w:r w:rsidRPr="000A738F">
        <w:rPr>
          <w:color w:val="1D2129"/>
          <w:shd w:val="clear" w:color="auto" w:fill="FFFFFF"/>
        </w:rPr>
        <w:t xml:space="preserve"> руб.</w:t>
      </w:r>
    </w:p>
    <w:p w:rsidR="00EA7D27" w:rsidRDefault="00EA7D27" w:rsidP="00EA7D27">
      <w:pPr>
        <w:pStyle w:val="ac"/>
        <w:shd w:val="clear" w:color="auto" w:fill="FFFFFF"/>
        <w:tabs>
          <w:tab w:val="left" w:pos="993"/>
        </w:tabs>
        <w:spacing w:before="0" w:beforeAutospacing="0" w:after="0" w:afterAutospacing="0"/>
        <w:ind w:firstLine="567"/>
        <w:jc w:val="both"/>
        <w:rPr>
          <w:color w:val="1D2129"/>
          <w:shd w:val="clear" w:color="auto" w:fill="FFFFFF"/>
        </w:rPr>
      </w:pPr>
      <w:proofErr w:type="gramStart"/>
      <w:r w:rsidRPr="000A738F">
        <w:rPr>
          <w:color w:val="1D2129"/>
          <w:shd w:val="clear" w:color="auto" w:fill="FFFFFF"/>
        </w:rPr>
        <w:t>Постановлением 15 ААС определение суда первой инстанции отменено в части привлечения к субсидиарной ответственности Чернявского М.Н.; в удовлетворении этой части требований отказано; также определение суда первой инстанции изменено в части солидарного взыскания денежных средств с остальных ответчиков; Алексеев И.В., Клименченко С.В. и Чирков А.С. привлечены к субсидиарной ответственности в долях.</w:t>
      </w:r>
      <w:proofErr w:type="gramEnd"/>
      <w:r w:rsidRPr="000A738F">
        <w:rPr>
          <w:color w:val="1D2129"/>
        </w:rPr>
        <w:br/>
      </w:r>
      <w:r w:rsidRPr="000A738F">
        <w:rPr>
          <w:color w:val="1D2129"/>
          <w:shd w:val="clear" w:color="auto" w:fill="FFFFFF"/>
        </w:rPr>
        <w:t xml:space="preserve">Суды первой и апелляционной инстанций установили, что необходимой причиной банкротства должника стали виновные действия бывших руководителей должника Алексеева И.В., Клименченко С.В. и </w:t>
      </w:r>
      <w:proofErr w:type="spellStart"/>
      <w:r w:rsidRPr="000A738F">
        <w:rPr>
          <w:color w:val="1D2129"/>
          <w:shd w:val="clear" w:color="auto" w:fill="FFFFFF"/>
        </w:rPr>
        <w:t>Чиркова</w:t>
      </w:r>
      <w:proofErr w:type="spellEnd"/>
      <w:r w:rsidRPr="000A738F">
        <w:rPr>
          <w:color w:val="1D2129"/>
          <w:shd w:val="clear" w:color="auto" w:fill="FFFFFF"/>
        </w:rPr>
        <w:t xml:space="preserve"> А.С., выразившиеся в заключени</w:t>
      </w:r>
      <w:proofErr w:type="gramStart"/>
      <w:r w:rsidRPr="000A738F">
        <w:rPr>
          <w:color w:val="1D2129"/>
          <w:shd w:val="clear" w:color="auto" w:fill="FFFFFF"/>
        </w:rPr>
        <w:t>и</w:t>
      </w:r>
      <w:proofErr w:type="gramEnd"/>
      <w:r w:rsidRPr="000A738F">
        <w:rPr>
          <w:color w:val="1D2129"/>
          <w:shd w:val="clear" w:color="auto" w:fill="FFFFFF"/>
        </w:rPr>
        <w:t xml:space="preserve"> мнимых сделок, искажении информации об обязательствах должника, совершенные в том числе в целях уменьшения налогооблагаемой базы и получения необоснованной налоговой выгоды.</w:t>
      </w:r>
      <w:r>
        <w:rPr>
          <w:color w:val="1D2129"/>
          <w:shd w:val="clear" w:color="auto" w:fill="FFFFFF"/>
        </w:rPr>
        <w:t xml:space="preserve"> </w:t>
      </w: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r w:rsidRPr="000A738F">
        <w:rPr>
          <w:color w:val="1D2129"/>
          <w:shd w:val="clear" w:color="auto" w:fill="FFFFFF"/>
        </w:rPr>
        <w:t xml:space="preserve">Постановлением АС Северо-Кавказского округа постановление суда апелляционной инстанции отменено в части привлечения к субсидиарной ответственности Клименченко С.В.; в удовлетворении этой части требований отказано. При этом окружной суд, исходил из того, что полномочия Клименченко С.В. как руководителя должника прекратились более чем за два года до возбуждения производства по настоящему делу о банкротстве. </w:t>
      </w:r>
      <w:proofErr w:type="gramStart"/>
      <w:r w:rsidRPr="000A738F">
        <w:rPr>
          <w:color w:val="1D2129"/>
          <w:shd w:val="clear" w:color="auto" w:fill="FFFFFF"/>
        </w:rPr>
        <w:t>Исходя из этого Клименченко С.В. не мог</w:t>
      </w:r>
      <w:proofErr w:type="gramEnd"/>
      <w:r w:rsidRPr="000A738F">
        <w:rPr>
          <w:color w:val="1D2129"/>
          <w:shd w:val="clear" w:color="auto" w:fill="FFFFFF"/>
        </w:rPr>
        <w:t xml:space="preserve"> быть отнесен к контролирующим должника лицам (</w:t>
      </w:r>
      <w:proofErr w:type="spellStart"/>
      <w:r w:rsidRPr="000A738F">
        <w:rPr>
          <w:color w:val="1D2129"/>
          <w:shd w:val="clear" w:color="auto" w:fill="FFFFFF"/>
        </w:rPr>
        <w:t>абз</w:t>
      </w:r>
      <w:proofErr w:type="spellEnd"/>
      <w:r w:rsidRPr="000A738F">
        <w:rPr>
          <w:color w:val="1D2129"/>
          <w:shd w:val="clear" w:color="auto" w:fill="FFFFFF"/>
        </w:rPr>
        <w:t>. 34 ст. 2 Закона о банкротстве в редакции ФЗ от 28.04.2009 №73-ФЗ).</w:t>
      </w: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Default="00EA7D27" w:rsidP="00EA7D27">
      <w:pPr>
        <w:pStyle w:val="ac"/>
        <w:shd w:val="clear" w:color="auto" w:fill="FFFFFF"/>
        <w:tabs>
          <w:tab w:val="left" w:pos="993"/>
        </w:tabs>
        <w:spacing w:before="0" w:beforeAutospacing="0" w:after="0" w:afterAutospacing="0"/>
        <w:ind w:firstLine="567"/>
        <w:jc w:val="both"/>
        <w:rPr>
          <w:b/>
        </w:rPr>
      </w:pPr>
      <w:r w:rsidRPr="000A738F">
        <w:rPr>
          <w:b/>
        </w:rPr>
        <w:t>ВЫВОДЫ СКЭС ВС РФ</w:t>
      </w:r>
    </w:p>
    <w:p w:rsidR="00EA7D27" w:rsidRDefault="00EA7D27" w:rsidP="00EA7D27">
      <w:pPr>
        <w:pStyle w:val="ac"/>
        <w:shd w:val="clear" w:color="auto" w:fill="FFFFFF"/>
        <w:tabs>
          <w:tab w:val="left" w:pos="993"/>
        </w:tabs>
        <w:spacing w:before="0" w:beforeAutospacing="0" w:after="0" w:afterAutospacing="0"/>
        <w:ind w:firstLine="567"/>
        <w:jc w:val="both"/>
        <w:rPr>
          <w:b/>
        </w:rPr>
      </w:pPr>
    </w:p>
    <w:p w:rsidR="00EA7D27" w:rsidRDefault="00EA7D27" w:rsidP="00EA7D27">
      <w:pPr>
        <w:pStyle w:val="ac"/>
        <w:shd w:val="clear" w:color="auto" w:fill="FFFFFF"/>
        <w:tabs>
          <w:tab w:val="left" w:pos="993"/>
        </w:tabs>
        <w:spacing w:before="0" w:beforeAutospacing="0" w:after="0" w:afterAutospacing="0"/>
        <w:ind w:firstLine="567"/>
        <w:jc w:val="both"/>
      </w:pPr>
      <w:r>
        <w:t xml:space="preserve">Вместе с тем контролирующее лицо в рамках законодательно установленных процедур имеет возможность отсрочить возбуждение судом производства по делу о несостоятельности подконтрольного общества, создав для кредитора временные </w:t>
      </w:r>
      <w:r>
        <w:lastRenderedPageBreak/>
        <w:t xml:space="preserve">препятствия в реализации права на получение удовлетворения через процедуры банкротства. Такое поведение контролирующего лица не должно приводить к получению им преимуществ за счет кредитора. Иной подход вступает в противоречие с конституционным запретом осуществления прав и свобод человека и гражданина вопреки правам и свободам других лиц (часть 3 статьи 17 Конституции Российской Федерации). </w:t>
      </w:r>
      <w:proofErr w:type="gramStart"/>
      <w:r>
        <w:t>Суд округа не принял во внимание, что контролирующее лицо, своими активными действиями воспрепятствовавшее своевременному возбуждению производства по делу о несостоятельности и тем самым изменившее начало течения подозрительного периода в свою пользу, не может рассматриваться в качестве субъекта, имеющего правомерные ожидания оградиться от применения мер субсидиарной ответственности по мотиву позднего возбуждения производства по указанному делу.</w:t>
      </w:r>
      <w:proofErr w:type="gramEnd"/>
      <w:r>
        <w:t xml:space="preserve"> Поэтому в ситуации, когда кредитор объективно не имел возможности инициировать возбуждение дела о банкротстве по обстоятельствам, зависящим от самого контролирующего лица, последнее не вправе ссылаться на прекращение контроля над организацией - банкротом за пределами названного двухлетнего срока как на основани</w:t>
      </w:r>
      <w:proofErr w:type="gramStart"/>
      <w:r>
        <w:t>е</w:t>
      </w:r>
      <w:proofErr w:type="gramEnd"/>
      <w:r>
        <w:t xml:space="preserve"> освобождения от ответственности (статья 10 Гражданского кодекса Российской Федерации). Соответствующие ссылки свидетельствуют о недобросовестной попытке использования контролирующим лицом приведенного положения закона о двухлетнем сроке вопреки его смыслу и предназначению.</w:t>
      </w:r>
    </w:p>
    <w:p w:rsidR="00EA7D27" w:rsidRPr="000A738F" w:rsidRDefault="00EA7D27" w:rsidP="00EA7D27">
      <w:pPr>
        <w:pStyle w:val="ac"/>
        <w:shd w:val="clear" w:color="auto" w:fill="FFFFFF"/>
        <w:tabs>
          <w:tab w:val="left" w:pos="993"/>
        </w:tabs>
        <w:spacing w:before="0" w:beforeAutospacing="0" w:after="0" w:afterAutospacing="0"/>
        <w:ind w:firstLine="567"/>
        <w:jc w:val="both"/>
        <w:rPr>
          <w:b/>
        </w:rPr>
      </w:pPr>
      <w:r>
        <w:t xml:space="preserve">Возникшие из-за действий Клименченко С.В. препятствия существовали более продолжительный период времени, чем тот, на который прекращение полномочий Клименченко С.В. как руководителя отстоит по времени от начала двухлетнего периода, предшествующего дню возбуждению дела о банкротстве общества. При таких обстоятельствах, заявление Клименченко С.В. об утрате статуса контролирующего лица более чем за два года до возбуждения дела о банкротстве общества является злоупотреблением правом не быть привлеченным к ответственности, в </w:t>
      </w:r>
      <w:proofErr w:type="gramStart"/>
      <w:r>
        <w:t>связи</w:t>
      </w:r>
      <w:proofErr w:type="gramEnd"/>
      <w:r>
        <w:t xml:space="preserve"> с чем судебная коллегия отказывает в применении данного возражения (пункт 2 статьи 10 Гражданского кодекса Российской Федерации).</w:t>
      </w:r>
    </w:p>
    <w:p w:rsidR="00EA7D27" w:rsidRDefault="00EA7D27" w:rsidP="00EA7D27">
      <w:pPr>
        <w:pStyle w:val="ac"/>
        <w:shd w:val="clear" w:color="auto" w:fill="FFFFFF"/>
        <w:tabs>
          <w:tab w:val="left" w:pos="993"/>
        </w:tabs>
        <w:spacing w:before="0" w:beforeAutospacing="0" w:after="0" w:afterAutospacing="0"/>
        <w:ind w:firstLine="567"/>
        <w:jc w:val="both"/>
      </w:pPr>
    </w:p>
    <w:p w:rsidR="00EA7D27" w:rsidRDefault="00EA7D27" w:rsidP="00EA7D27">
      <w:pPr>
        <w:pStyle w:val="ac"/>
        <w:shd w:val="clear" w:color="auto" w:fill="FFFFFF"/>
        <w:tabs>
          <w:tab w:val="left" w:pos="993"/>
        </w:tabs>
        <w:spacing w:before="0" w:beforeAutospacing="0" w:after="0" w:afterAutospacing="0"/>
        <w:ind w:left="720"/>
        <w:jc w:val="both"/>
      </w:pPr>
      <w:r>
        <w:t xml:space="preserve">Обзор данного дела см. здесь: </w:t>
      </w:r>
    </w:p>
    <w:p w:rsidR="00EA7D27" w:rsidRDefault="00EA7D27" w:rsidP="00EA7D27">
      <w:pPr>
        <w:pStyle w:val="ac"/>
        <w:shd w:val="clear" w:color="auto" w:fill="FFFFFF"/>
        <w:tabs>
          <w:tab w:val="left" w:pos="993"/>
        </w:tabs>
        <w:spacing w:before="0" w:beforeAutospacing="0" w:after="0" w:afterAutospacing="0"/>
        <w:ind w:left="720"/>
        <w:jc w:val="both"/>
      </w:pPr>
      <w:hyperlink r:id="rId66" w:history="1">
        <w:r w:rsidRPr="00C3438D">
          <w:rPr>
            <w:rStyle w:val="a3"/>
          </w:rPr>
          <w:t>https://pravo.ru/news/202330/?mob_news&amp;fbclid=IwAR2lDaVDvo_5iqa87hJ1E2_gRcmWW2sHVMvyeQtUoMdVAPKQWRyldE37Qvw</w:t>
        </w:r>
      </w:hyperlink>
      <w:r>
        <w:t xml:space="preserve"> </w:t>
      </w:r>
    </w:p>
    <w:p w:rsidR="00EA7D27" w:rsidRDefault="00EA7D27" w:rsidP="00EA7D27">
      <w:pPr>
        <w:pStyle w:val="ac"/>
        <w:shd w:val="clear" w:color="auto" w:fill="FFFFFF"/>
        <w:tabs>
          <w:tab w:val="left" w:pos="993"/>
        </w:tabs>
        <w:spacing w:before="0" w:beforeAutospacing="0" w:after="0" w:afterAutospacing="0"/>
        <w:ind w:left="720"/>
        <w:jc w:val="both"/>
      </w:pPr>
    </w:p>
    <w:p w:rsidR="00EA7D27" w:rsidRDefault="00EA7D27" w:rsidP="00EA7D27">
      <w:pPr>
        <w:pStyle w:val="ac"/>
        <w:shd w:val="clear" w:color="auto" w:fill="FFFFFF"/>
        <w:tabs>
          <w:tab w:val="left" w:pos="993"/>
        </w:tabs>
        <w:spacing w:before="0" w:beforeAutospacing="0" w:after="0" w:afterAutospacing="0"/>
        <w:ind w:left="720"/>
        <w:jc w:val="both"/>
      </w:pPr>
    </w:p>
    <w:p w:rsidR="00EA7D27" w:rsidRPr="00CD456E" w:rsidRDefault="00EA7D27" w:rsidP="00EA7D27">
      <w:pPr>
        <w:pStyle w:val="ac"/>
        <w:numPr>
          <w:ilvl w:val="0"/>
          <w:numId w:val="11"/>
        </w:numPr>
        <w:shd w:val="clear" w:color="auto" w:fill="FFFFFF"/>
        <w:tabs>
          <w:tab w:val="left" w:pos="993"/>
        </w:tabs>
        <w:spacing w:before="0" w:beforeAutospacing="0" w:after="0" w:afterAutospacing="0"/>
        <w:jc w:val="both"/>
        <w:rPr>
          <w:b/>
        </w:rPr>
      </w:pPr>
      <w:r w:rsidRPr="00CD456E">
        <w:rPr>
          <w:b/>
        </w:rPr>
        <w:t>Определение СКЭС ВС РФ от 27.12.2018 №305-ЭС17-4004(2) по делу №А40-80460/2015 относительно принятия обеспечительных мер в отношении лица, контролирующего должника.</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t>Судебное решение, вынесенное в пользу конкурсной массы должника (а по существу в пользу кредиторов), предоставляет законные основания для обращения взыскания на имущество субсидиарного должника, но само по себе к фактическому восстановлению прав кредиторов не приводит. Судебный акт, перспектива исполнения которого заведомо невелика, по существу представляет собой фикцию судебной защиты, что никак не согласуется с задачами судопроизводства. По аналогичным основаниям теряет смысл и судебное разбирательство, по ходу которого недобросовестный ответчик имеет возможность скрыть свое имущество, избежав тем самым обращения взыскания на него, а истец лишается правовых сре</w:t>
      </w:r>
      <w:proofErr w:type="gramStart"/>
      <w:r>
        <w:t>дств пр</w:t>
      </w:r>
      <w:proofErr w:type="gramEnd"/>
      <w:r>
        <w:t>отиводействия такому поведению ответчика.</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t>Эффективность судебной защиты в максимальной степени проявляется только при фактическом восстановлении нарушенного права, что в данном случае выражается в возврате кредитору денежных средств, на которые он обоснованно претендовал.</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lastRenderedPageBreak/>
        <w:t>Для реализации этого принципа арбитражный суд располагает действенным процессуальным механизмом в виде института обеспечительных мер, своевременное и разумное применение которых устраняет препятствия к исполнению судебного решения в будущем и повышает тем самым эффективность правосудия.</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t xml:space="preserve">Поскольку основания обеспечительных мер сами по себе носят вероятностный характер, отказ судов в их применении со ссылкой на то, что доводы заявителя основаны на предположениях, несостоятелен. В силу ч. 2 ст. 64 АПК РФ вероятность наступления событий, являющихся основанием обеспечительных мер, может </w:t>
      </w:r>
      <w:proofErr w:type="gramStart"/>
      <w:r>
        <w:t>подтверждаться</w:t>
      </w:r>
      <w:proofErr w:type="gramEnd"/>
      <w:r>
        <w:t xml:space="preserve"> в том числе объяснениями участвующего в деле лица.</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t>Следует заметить, что оперативность решения вопроса о применении обеспечительных мер при невысоком стандарте доказывания соответствующих обстоятельств не нарушает права субсидиарного должника, поскольку помимо требования о судебной проверке обоснованности и соразмерности этих мер законодательством установлены и иные гарантии соблюдения его интересов. Так, в частности, по ходатайству ответчика обеспечительная мера может быть заменена на другую (ст. 95 АПК РФ) или в короткий срок отменена тем же судом (ст. 97 АПК РФ, п. 22 Постановления Пленума ВАС РФ № 55).</w:t>
      </w:r>
    </w:p>
    <w:p w:rsidR="00EA7D27" w:rsidRDefault="00EA7D27" w:rsidP="00EA7D27">
      <w:pPr>
        <w:pStyle w:val="ac"/>
        <w:shd w:val="clear" w:color="auto" w:fill="FFFFFF"/>
        <w:tabs>
          <w:tab w:val="left" w:pos="993"/>
        </w:tabs>
        <w:spacing w:before="0" w:beforeAutospacing="0" w:after="0" w:afterAutospacing="0"/>
        <w:ind w:firstLine="709"/>
        <w:jc w:val="both"/>
      </w:pPr>
    </w:p>
    <w:p w:rsidR="00EA7D27" w:rsidRDefault="00EA7D27" w:rsidP="00EA7D27">
      <w:pPr>
        <w:pStyle w:val="ac"/>
        <w:shd w:val="clear" w:color="auto" w:fill="FFFFFF"/>
        <w:tabs>
          <w:tab w:val="left" w:pos="993"/>
        </w:tabs>
        <w:spacing w:before="0" w:beforeAutospacing="0" w:after="0" w:afterAutospacing="0"/>
        <w:ind w:firstLine="709"/>
        <w:jc w:val="both"/>
      </w:pPr>
      <w:r>
        <w:t xml:space="preserve">Отсутствие в заявлении о принятии обеспечительных мер указания на конкретное имущество ответчика не является достаточным основанием для отказа в принятии обеспечительных мер. В данном случае арбитражный суд вправе арестовать имущество ответчика в пределах взыскиваемой с него суммы. Конкретный состав имущества, подлежащего аресту, может определяться судебным приставом-исполнителем в соответствии с требованиями Федерального закона "Об исполнительном производстве в Российской Федерации" (п. 15, 16 Постановления Пленума ВАС РФ № 55). К тому же своевременное принятие обеспечительных мер открывает конкурсному управляющему и кредиторам правовые </w:t>
      </w:r>
      <w:proofErr w:type="gramStart"/>
      <w:r>
        <w:t>возможности</w:t>
      </w:r>
      <w:proofErr w:type="gramEnd"/>
      <w:r>
        <w:t xml:space="preserve"> как для отыскания имущества субсидиарного должника, так и воспрепятствования его отчуждению.</w:t>
      </w:r>
    </w:p>
    <w:p w:rsidR="00EA7D27" w:rsidRPr="00DB59BA" w:rsidRDefault="00EA7D27" w:rsidP="00EA7D27">
      <w:pPr>
        <w:pStyle w:val="a8"/>
        <w:tabs>
          <w:tab w:val="left" w:pos="964"/>
        </w:tabs>
        <w:ind w:left="927"/>
        <w:outlineLvl w:val="0"/>
        <w:rPr>
          <w:rFonts w:ascii="Times New Roman" w:hAnsi="Times New Roman" w:cs="Times New Roman"/>
          <w:b/>
          <w:sz w:val="24"/>
        </w:rPr>
      </w:pPr>
    </w:p>
    <w:sectPr w:rsidR="00EA7D27" w:rsidRPr="00DB59BA" w:rsidSect="00453FDB">
      <w:footerReference w:type="default" r:id="rId6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8" w:rsidRDefault="004F5E88" w:rsidP="00544531">
      <w:pPr>
        <w:spacing w:after="0" w:line="240" w:lineRule="auto"/>
      </w:pPr>
      <w:r>
        <w:separator/>
      </w:r>
    </w:p>
  </w:endnote>
  <w:endnote w:type="continuationSeparator" w:id="0">
    <w:p w:rsidR="004F5E88" w:rsidRDefault="004F5E88" w:rsidP="0054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62575"/>
      <w:docPartObj>
        <w:docPartGallery w:val="Page Numbers (Bottom of Page)"/>
        <w:docPartUnique/>
      </w:docPartObj>
    </w:sdtPr>
    <w:sdtEndPr/>
    <w:sdtContent>
      <w:p w:rsidR="000E3DBE" w:rsidRDefault="000E3DBE">
        <w:pPr>
          <w:pStyle w:val="a6"/>
          <w:jc w:val="right"/>
        </w:pPr>
        <w:r>
          <w:fldChar w:fldCharType="begin"/>
        </w:r>
        <w:r>
          <w:instrText>PAGE   \* MERGEFORMAT</w:instrText>
        </w:r>
        <w:r>
          <w:fldChar w:fldCharType="separate"/>
        </w:r>
        <w:r w:rsidR="00EA7D27">
          <w:rPr>
            <w:noProof/>
          </w:rPr>
          <w:t>7</w:t>
        </w:r>
        <w:r>
          <w:fldChar w:fldCharType="end"/>
        </w:r>
      </w:p>
    </w:sdtContent>
  </w:sdt>
  <w:p w:rsidR="000E3DBE" w:rsidRDefault="000E3D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8" w:rsidRDefault="004F5E88" w:rsidP="00544531">
      <w:pPr>
        <w:spacing w:after="0" w:line="240" w:lineRule="auto"/>
      </w:pPr>
      <w:r>
        <w:separator/>
      </w:r>
    </w:p>
  </w:footnote>
  <w:footnote w:type="continuationSeparator" w:id="0">
    <w:p w:rsidR="004F5E88" w:rsidRDefault="004F5E88" w:rsidP="0054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993"/>
    <w:multiLevelType w:val="hybridMultilevel"/>
    <w:tmpl w:val="FF94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00AD9"/>
    <w:multiLevelType w:val="hybridMultilevel"/>
    <w:tmpl w:val="90F80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55A40"/>
    <w:multiLevelType w:val="hybridMultilevel"/>
    <w:tmpl w:val="C310E10E"/>
    <w:lvl w:ilvl="0" w:tplc="83ACF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FC4586"/>
    <w:multiLevelType w:val="hybridMultilevel"/>
    <w:tmpl w:val="A16C563E"/>
    <w:lvl w:ilvl="0" w:tplc="E79860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DF61FA"/>
    <w:multiLevelType w:val="hybridMultilevel"/>
    <w:tmpl w:val="DBEED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897723"/>
    <w:multiLevelType w:val="hybridMultilevel"/>
    <w:tmpl w:val="C39A6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30C02"/>
    <w:multiLevelType w:val="hybridMultilevel"/>
    <w:tmpl w:val="94B42032"/>
    <w:lvl w:ilvl="0" w:tplc="91D2C1A4">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C0B7C5D"/>
    <w:multiLevelType w:val="hybridMultilevel"/>
    <w:tmpl w:val="0938F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6E3"/>
    <w:multiLevelType w:val="hybridMultilevel"/>
    <w:tmpl w:val="A9E4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74124"/>
    <w:multiLevelType w:val="hybridMultilevel"/>
    <w:tmpl w:val="4762C88C"/>
    <w:lvl w:ilvl="0" w:tplc="C8282C2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973B0B"/>
    <w:multiLevelType w:val="hybridMultilevel"/>
    <w:tmpl w:val="AB36D702"/>
    <w:lvl w:ilvl="0" w:tplc="FE409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5"/>
  </w:num>
  <w:num w:numId="4">
    <w:abstractNumId w:val="0"/>
  </w:num>
  <w:num w:numId="5">
    <w:abstractNumId w:val="3"/>
  </w:num>
  <w:num w:numId="6">
    <w:abstractNumId w:val="10"/>
  </w:num>
  <w:num w:numId="7">
    <w:abstractNumId w:val="6"/>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7A"/>
    <w:rsid w:val="000007C0"/>
    <w:rsid w:val="00001FE9"/>
    <w:rsid w:val="00002F47"/>
    <w:rsid w:val="0001637B"/>
    <w:rsid w:val="00023E77"/>
    <w:rsid w:val="00041041"/>
    <w:rsid w:val="000567CA"/>
    <w:rsid w:val="000611F6"/>
    <w:rsid w:val="00065EB3"/>
    <w:rsid w:val="00075895"/>
    <w:rsid w:val="00077B0B"/>
    <w:rsid w:val="000813C4"/>
    <w:rsid w:val="000817EF"/>
    <w:rsid w:val="00090D93"/>
    <w:rsid w:val="00091F98"/>
    <w:rsid w:val="000B14C0"/>
    <w:rsid w:val="000B68DD"/>
    <w:rsid w:val="000D31F6"/>
    <w:rsid w:val="000D3BE0"/>
    <w:rsid w:val="000E3DBE"/>
    <w:rsid w:val="000F1908"/>
    <w:rsid w:val="000F3B57"/>
    <w:rsid w:val="000F7122"/>
    <w:rsid w:val="001040CC"/>
    <w:rsid w:val="0010539F"/>
    <w:rsid w:val="001256B1"/>
    <w:rsid w:val="001315A9"/>
    <w:rsid w:val="001361C7"/>
    <w:rsid w:val="00144363"/>
    <w:rsid w:val="0014588D"/>
    <w:rsid w:val="00155746"/>
    <w:rsid w:val="0015602F"/>
    <w:rsid w:val="00157747"/>
    <w:rsid w:val="0016028C"/>
    <w:rsid w:val="0016106A"/>
    <w:rsid w:val="00167AB2"/>
    <w:rsid w:val="00173DA4"/>
    <w:rsid w:val="00176275"/>
    <w:rsid w:val="00182359"/>
    <w:rsid w:val="00193C0E"/>
    <w:rsid w:val="00196B0A"/>
    <w:rsid w:val="001A4CE7"/>
    <w:rsid w:val="001B5A37"/>
    <w:rsid w:val="001B7CCF"/>
    <w:rsid w:val="001C119F"/>
    <w:rsid w:val="001C1709"/>
    <w:rsid w:val="001C3379"/>
    <w:rsid w:val="001C4043"/>
    <w:rsid w:val="001C7296"/>
    <w:rsid w:val="001D0828"/>
    <w:rsid w:val="001D145D"/>
    <w:rsid w:val="001D3715"/>
    <w:rsid w:val="001E2023"/>
    <w:rsid w:val="00211DC7"/>
    <w:rsid w:val="0022101F"/>
    <w:rsid w:val="00221BDF"/>
    <w:rsid w:val="00223A1C"/>
    <w:rsid w:val="00224002"/>
    <w:rsid w:val="00225A8D"/>
    <w:rsid w:val="002515E2"/>
    <w:rsid w:val="00260989"/>
    <w:rsid w:val="0027751D"/>
    <w:rsid w:val="002865A8"/>
    <w:rsid w:val="00287845"/>
    <w:rsid w:val="002C1221"/>
    <w:rsid w:val="002C3784"/>
    <w:rsid w:val="002D1FB7"/>
    <w:rsid w:val="002D4C71"/>
    <w:rsid w:val="002E1B36"/>
    <w:rsid w:val="002F07B4"/>
    <w:rsid w:val="00317066"/>
    <w:rsid w:val="00336893"/>
    <w:rsid w:val="003374E3"/>
    <w:rsid w:val="0033796D"/>
    <w:rsid w:val="00362421"/>
    <w:rsid w:val="00364AB9"/>
    <w:rsid w:val="0036662E"/>
    <w:rsid w:val="00367989"/>
    <w:rsid w:val="00394B74"/>
    <w:rsid w:val="003B0733"/>
    <w:rsid w:val="003E10D0"/>
    <w:rsid w:val="003E2BE4"/>
    <w:rsid w:val="003F3C35"/>
    <w:rsid w:val="004133DD"/>
    <w:rsid w:val="0042022B"/>
    <w:rsid w:val="0043439E"/>
    <w:rsid w:val="004366DE"/>
    <w:rsid w:val="00450C05"/>
    <w:rsid w:val="00451CF6"/>
    <w:rsid w:val="004520AD"/>
    <w:rsid w:val="00453FDB"/>
    <w:rsid w:val="00460BE5"/>
    <w:rsid w:val="004625FF"/>
    <w:rsid w:val="00465607"/>
    <w:rsid w:val="00466E5C"/>
    <w:rsid w:val="00471E4C"/>
    <w:rsid w:val="00477050"/>
    <w:rsid w:val="00482EE9"/>
    <w:rsid w:val="00490B26"/>
    <w:rsid w:val="004914FB"/>
    <w:rsid w:val="004A259D"/>
    <w:rsid w:val="004A6A02"/>
    <w:rsid w:val="004A7F84"/>
    <w:rsid w:val="004B1583"/>
    <w:rsid w:val="004B3253"/>
    <w:rsid w:val="004B5539"/>
    <w:rsid w:val="004B704C"/>
    <w:rsid w:val="004C6183"/>
    <w:rsid w:val="004C784D"/>
    <w:rsid w:val="004D5E50"/>
    <w:rsid w:val="004E0610"/>
    <w:rsid w:val="004E1F17"/>
    <w:rsid w:val="004E2294"/>
    <w:rsid w:val="004F269B"/>
    <w:rsid w:val="004F3840"/>
    <w:rsid w:val="004F5E88"/>
    <w:rsid w:val="00512C10"/>
    <w:rsid w:val="00513D39"/>
    <w:rsid w:val="005228EB"/>
    <w:rsid w:val="005369C8"/>
    <w:rsid w:val="00536AF2"/>
    <w:rsid w:val="00542A24"/>
    <w:rsid w:val="005434F7"/>
    <w:rsid w:val="00544531"/>
    <w:rsid w:val="005476FC"/>
    <w:rsid w:val="00557761"/>
    <w:rsid w:val="00575025"/>
    <w:rsid w:val="00576F65"/>
    <w:rsid w:val="00581231"/>
    <w:rsid w:val="0058556F"/>
    <w:rsid w:val="005916C1"/>
    <w:rsid w:val="0059685F"/>
    <w:rsid w:val="005B5566"/>
    <w:rsid w:val="005C435D"/>
    <w:rsid w:val="005E4C42"/>
    <w:rsid w:val="005E6C20"/>
    <w:rsid w:val="005E7270"/>
    <w:rsid w:val="00600FA8"/>
    <w:rsid w:val="00603F4C"/>
    <w:rsid w:val="00620D1E"/>
    <w:rsid w:val="00621C8A"/>
    <w:rsid w:val="00634284"/>
    <w:rsid w:val="00653BD2"/>
    <w:rsid w:val="00655626"/>
    <w:rsid w:val="00670368"/>
    <w:rsid w:val="00673DA2"/>
    <w:rsid w:val="00673F95"/>
    <w:rsid w:val="00674C78"/>
    <w:rsid w:val="00687987"/>
    <w:rsid w:val="00691942"/>
    <w:rsid w:val="0069428F"/>
    <w:rsid w:val="006A1DDC"/>
    <w:rsid w:val="006A57A3"/>
    <w:rsid w:val="006B109E"/>
    <w:rsid w:val="006B40D2"/>
    <w:rsid w:val="006B6830"/>
    <w:rsid w:val="006C3282"/>
    <w:rsid w:val="006D08BF"/>
    <w:rsid w:val="006D4B5B"/>
    <w:rsid w:val="006E0E50"/>
    <w:rsid w:val="006F2C01"/>
    <w:rsid w:val="006F2F6C"/>
    <w:rsid w:val="00702D7C"/>
    <w:rsid w:val="00704C4A"/>
    <w:rsid w:val="00705C35"/>
    <w:rsid w:val="00713C9F"/>
    <w:rsid w:val="00727A18"/>
    <w:rsid w:val="00734648"/>
    <w:rsid w:val="00737FE8"/>
    <w:rsid w:val="007420AC"/>
    <w:rsid w:val="0076117D"/>
    <w:rsid w:val="0076685E"/>
    <w:rsid w:val="00774957"/>
    <w:rsid w:val="00783C53"/>
    <w:rsid w:val="00783FDC"/>
    <w:rsid w:val="00785E63"/>
    <w:rsid w:val="00792794"/>
    <w:rsid w:val="007B1604"/>
    <w:rsid w:val="007B6125"/>
    <w:rsid w:val="007C2DC0"/>
    <w:rsid w:val="007C2E36"/>
    <w:rsid w:val="007C404F"/>
    <w:rsid w:val="007E4E1D"/>
    <w:rsid w:val="007E59D3"/>
    <w:rsid w:val="007F31D3"/>
    <w:rsid w:val="007F4E04"/>
    <w:rsid w:val="00805655"/>
    <w:rsid w:val="00815731"/>
    <w:rsid w:val="00816491"/>
    <w:rsid w:val="0082611D"/>
    <w:rsid w:val="008345F2"/>
    <w:rsid w:val="00842458"/>
    <w:rsid w:val="00845C60"/>
    <w:rsid w:val="00846FA9"/>
    <w:rsid w:val="00871524"/>
    <w:rsid w:val="008763F7"/>
    <w:rsid w:val="008815B6"/>
    <w:rsid w:val="00882971"/>
    <w:rsid w:val="008947A2"/>
    <w:rsid w:val="008A1BFB"/>
    <w:rsid w:val="008A2D42"/>
    <w:rsid w:val="008A35FA"/>
    <w:rsid w:val="008A5B9D"/>
    <w:rsid w:val="008A6A1C"/>
    <w:rsid w:val="008B286A"/>
    <w:rsid w:val="008E056F"/>
    <w:rsid w:val="008E24A6"/>
    <w:rsid w:val="008E435D"/>
    <w:rsid w:val="008E5E45"/>
    <w:rsid w:val="008E78B3"/>
    <w:rsid w:val="008F0198"/>
    <w:rsid w:val="008F28F6"/>
    <w:rsid w:val="008F3256"/>
    <w:rsid w:val="008F425B"/>
    <w:rsid w:val="008F491B"/>
    <w:rsid w:val="008F5E88"/>
    <w:rsid w:val="00902955"/>
    <w:rsid w:val="00910A43"/>
    <w:rsid w:val="0091696C"/>
    <w:rsid w:val="00923919"/>
    <w:rsid w:val="00925BD4"/>
    <w:rsid w:val="0094158F"/>
    <w:rsid w:val="00941B82"/>
    <w:rsid w:val="00942093"/>
    <w:rsid w:val="00952EB3"/>
    <w:rsid w:val="00960D15"/>
    <w:rsid w:val="0096545B"/>
    <w:rsid w:val="00971D38"/>
    <w:rsid w:val="00975A28"/>
    <w:rsid w:val="009857A7"/>
    <w:rsid w:val="00997F6A"/>
    <w:rsid w:val="009B5FB8"/>
    <w:rsid w:val="009B62B5"/>
    <w:rsid w:val="009C01C7"/>
    <w:rsid w:val="009E4134"/>
    <w:rsid w:val="009F149B"/>
    <w:rsid w:val="00A04D1D"/>
    <w:rsid w:val="00A050E9"/>
    <w:rsid w:val="00A120A2"/>
    <w:rsid w:val="00A17B01"/>
    <w:rsid w:val="00A26757"/>
    <w:rsid w:val="00A46514"/>
    <w:rsid w:val="00A509F0"/>
    <w:rsid w:val="00A54985"/>
    <w:rsid w:val="00A6779C"/>
    <w:rsid w:val="00A73C26"/>
    <w:rsid w:val="00A755E6"/>
    <w:rsid w:val="00A84DBF"/>
    <w:rsid w:val="00A864DD"/>
    <w:rsid w:val="00A87E92"/>
    <w:rsid w:val="00A9350A"/>
    <w:rsid w:val="00A96A00"/>
    <w:rsid w:val="00AA0C7B"/>
    <w:rsid w:val="00AA306C"/>
    <w:rsid w:val="00AA44E5"/>
    <w:rsid w:val="00AA45EA"/>
    <w:rsid w:val="00AB011B"/>
    <w:rsid w:val="00AB70D4"/>
    <w:rsid w:val="00AC4A6E"/>
    <w:rsid w:val="00AC4C9F"/>
    <w:rsid w:val="00AD48DB"/>
    <w:rsid w:val="00AE3D5B"/>
    <w:rsid w:val="00AE3E15"/>
    <w:rsid w:val="00AE7768"/>
    <w:rsid w:val="00AF0623"/>
    <w:rsid w:val="00AF48F1"/>
    <w:rsid w:val="00B015F6"/>
    <w:rsid w:val="00B07C4A"/>
    <w:rsid w:val="00B13970"/>
    <w:rsid w:val="00B209F6"/>
    <w:rsid w:val="00B20AC3"/>
    <w:rsid w:val="00B21BE0"/>
    <w:rsid w:val="00B22101"/>
    <w:rsid w:val="00B4274C"/>
    <w:rsid w:val="00B42F7C"/>
    <w:rsid w:val="00B43956"/>
    <w:rsid w:val="00B44949"/>
    <w:rsid w:val="00B54540"/>
    <w:rsid w:val="00B55CC2"/>
    <w:rsid w:val="00B5783F"/>
    <w:rsid w:val="00B61960"/>
    <w:rsid w:val="00B64DFC"/>
    <w:rsid w:val="00B717B1"/>
    <w:rsid w:val="00B71D5D"/>
    <w:rsid w:val="00B7363E"/>
    <w:rsid w:val="00B75406"/>
    <w:rsid w:val="00B76610"/>
    <w:rsid w:val="00B76A6A"/>
    <w:rsid w:val="00BA122A"/>
    <w:rsid w:val="00BA3AD4"/>
    <w:rsid w:val="00BA6957"/>
    <w:rsid w:val="00BD7424"/>
    <w:rsid w:val="00BE4620"/>
    <w:rsid w:val="00BF0191"/>
    <w:rsid w:val="00BF302C"/>
    <w:rsid w:val="00C02A68"/>
    <w:rsid w:val="00C04468"/>
    <w:rsid w:val="00C17BC6"/>
    <w:rsid w:val="00C20862"/>
    <w:rsid w:val="00C24345"/>
    <w:rsid w:val="00C27D11"/>
    <w:rsid w:val="00C40B88"/>
    <w:rsid w:val="00C51D9E"/>
    <w:rsid w:val="00C60937"/>
    <w:rsid w:val="00C65EF0"/>
    <w:rsid w:val="00C66B19"/>
    <w:rsid w:val="00C67545"/>
    <w:rsid w:val="00C67F9F"/>
    <w:rsid w:val="00C7087A"/>
    <w:rsid w:val="00C7451E"/>
    <w:rsid w:val="00C76312"/>
    <w:rsid w:val="00C77C50"/>
    <w:rsid w:val="00C82C66"/>
    <w:rsid w:val="00C84BBF"/>
    <w:rsid w:val="00C8500B"/>
    <w:rsid w:val="00C85D3E"/>
    <w:rsid w:val="00CA08C8"/>
    <w:rsid w:val="00CA18A7"/>
    <w:rsid w:val="00CB15CE"/>
    <w:rsid w:val="00CB41A1"/>
    <w:rsid w:val="00CC1753"/>
    <w:rsid w:val="00CD3913"/>
    <w:rsid w:val="00CD6EC8"/>
    <w:rsid w:val="00D05D2B"/>
    <w:rsid w:val="00D15725"/>
    <w:rsid w:val="00D25D7C"/>
    <w:rsid w:val="00D27F00"/>
    <w:rsid w:val="00D32D3A"/>
    <w:rsid w:val="00D37C57"/>
    <w:rsid w:val="00D40C67"/>
    <w:rsid w:val="00D430EB"/>
    <w:rsid w:val="00D62D26"/>
    <w:rsid w:val="00D73624"/>
    <w:rsid w:val="00D76985"/>
    <w:rsid w:val="00D816E1"/>
    <w:rsid w:val="00D81AF1"/>
    <w:rsid w:val="00D820FD"/>
    <w:rsid w:val="00DA14A9"/>
    <w:rsid w:val="00DA24D4"/>
    <w:rsid w:val="00DA6170"/>
    <w:rsid w:val="00DA7F05"/>
    <w:rsid w:val="00DA7F9A"/>
    <w:rsid w:val="00DB59BA"/>
    <w:rsid w:val="00DB7817"/>
    <w:rsid w:val="00DB7E33"/>
    <w:rsid w:val="00DC0A9E"/>
    <w:rsid w:val="00DC345E"/>
    <w:rsid w:val="00DC6EA9"/>
    <w:rsid w:val="00DD60AF"/>
    <w:rsid w:val="00DD6AEB"/>
    <w:rsid w:val="00DF0C4D"/>
    <w:rsid w:val="00E16341"/>
    <w:rsid w:val="00E20515"/>
    <w:rsid w:val="00E36F20"/>
    <w:rsid w:val="00E40295"/>
    <w:rsid w:val="00E405B0"/>
    <w:rsid w:val="00E41479"/>
    <w:rsid w:val="00E42275"/>
    <w:rsid w:val="00E43777"/>
    <w:rsid w:val="00E46C6B"/>
    <w:rsid w:val="00E569A5"/>
    <w:rsid w:val="00E6086D"/>
    <w:rsid w:val="00E65196"/>
    <w:rsid w:val="00E70176"/>
    <w:rsid w:val="00E95724"/>
    <w:rsid w:val="00E95854"/>
    <w:rsid w:val="00EA1E36"/>
    <w:rsid w:val="00EA50E3"/>
    <w:rsid w:val="00EA7D27"/>
    <w:rsid w:val="00EB429F"/>
    <w:rsid w:val="00EB639B"/>
    <w:rsid w:val="00EC5DDF"/>
    <w:rsid w:val="00EC7A51"/>
    <w:rsid w:val="00ED236E"/>
    <w:rsid w:val="00ED39F0"/>
    <w:rsid w:val="00EE233E"/>
    <w:rsid w:val="00EE728B"/>
    <w:rsid w:val="00EF0892"/>
    <w:rsid w:val="00F0770F"/>
    <w:rsid w:val="00F10845"/>
    <w:rsid w:val="00F12F05"/>
    <w:rsid w:val="00F20B2F"/>
    <w:rsid w:val="00F25194"/>
    <w:rsid w:val="00F3431C"/>
    <w:rsid w:val="00F430BD"/>
    <w:rsid w:val="00F4549D"/>
    <w:rsid w:val="00F53A29"/>
    <w:rsid w:val="00F61D8A"/>
    <w:rsid w:val="00F62B32"/>
    <w:rsid w:val="00F6750A"/>
    <w:rsid w:val="00F86E4B"/>
    <w:rsid w:val="00F9363B"/>
    <w:rsid w:val="00F94CEA"/>
    <w:rsid w:val="00FA1E57"/>
    <w:rsid w:val="00FA2854"/>
    <w:rsid w:val="00FA32CE"/>
    <w:rsid w:val="00FB5682"/>
    <w:rsid w:val="00FB784A"/>
    <w:rsid w:val="00FC1F89"/>
    <w:rsid w:val="00FC3CBF"/>
    <w:rsid w:val="00FC4EDE"/>
    <w:rsid w:val="00FC501A"/>
    <w:rsid w:val="00FC60A6"/>
    <w:rsid w:val="00FC6657"/>
    <w:rsid w:val="00FD2E11"/>
    <w:rsid w:val="00FE1037"/>
    <w:rsid w:val="00FE151E"/>
    <w:rsid w:val="00FE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4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D5D"/>
    <w:rPr>
      <w:color w:val="0000FF" w:themeColor="hyperlink"/>
      <w:u w:val="single"/>
    </w:rPr>
  </w:style>
  <w:style w:type="character" w:customStyle="1" w:styleId="20">
    <w:name w:val="Заголовок 2 Знак"/>
    <w:basedOn w:val="a0"/>
    <w:link w:val="2"/>
    <w:uiPriority w:val="9"/>
    <w:semiHidden/>
    <w:rsid w:val="0054453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453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5445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4531"/>
  </w:style>
  <w:style w:type="paragraph" w:styleId="a6">
    <w:name w:val="footer"/>
    <w:basedOn w:val="a"/>
    <w:link w:val="a7"/>
    <w:uiPriority w:val="99"/>
    <w:unhideWhenUsed/>
    <w:rsid w:val="005445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4531"/>
  </w:style>
  <w:style w:type="character" w:customStyle="1" w:styleId="textexposedshow">
    <w:name w:val="text_exposed_show"/>
    <w:basedOn w:val="a0"/>
    <w:rsid w:val="003E10D0"/>
  </w:style>
  <w:style w:type="paragraph" w:styleId="a8">
    <w:name w:val="List Paragraph"/>
    <w:basedOn w:val="a"/>
    <w:uiPriority w:val="34"/>
    <w:qFormat/>
    <w:rsid w:val="003E10D0"/>
    <w:pPr>
      <w:ind w:left="720"/>
      <w:contextualSpacing/>
    </w:pPr>
  </w:style>
  <w:style w:type="paragraph" w:styleId="a9">
    <w:name w:val="TOC Heading"/>
    <w:basedOn w:val="1"/>
    <w:next w:val="a"/>
    <w:uiPriority w:val="39"/>
    <w:semiHidden/>
    <w:unhideWhenUsed/>
    <w:qFormat/>
    <w:rsid w:val="003E10D0"/>
    <w:pPr>
      <w:outlineLvl w:val="9"/>
    </w:pPr>
    <w:rPr>
      <w:lang w:eastAsia="ru-RU"/>
    </w:rPr>
  </w:style>
  <w:style w:type="paragraph" w:styleId="21">
    <w:name w:val="toc 2"/>
    <w:basedOn w:val="a"/>
    <w:next w:val="a"/>
    <w:autoRedefine/>
    <w:uiPriority w:val="39"/>
    <w:unhideWhenUsed/>
    <w:rsid w:val="00453FDB"/>
    <w:pPr>
      <w:tabs>
        <w:tab w:val="left" w:pos="660"/>
        <w:tab w:val="right" w:leader="dot" w:pos="9345"/>
      </w:tabs>
      <w:spacing w:after="100"/>
      <w:ind w:left="220"/>
      <w:jc w:val="both"/>
    </w:pPr>
  </w:style>
  <w:style w:type="paragraph" w:styleId="11">
    <w:name w:val="toc 1"/>
    <w:basedOn w:val="a"/>
    <w:next w:val="a"/>
    <w:autoRedefine/>
    <w:uiPriority w:val="39"/>
    <w:unhideWhenUsed/>
    <w:rsid w:val="003E10D0"/>
    <w:pPr>
      <w:spacing w:after="100"/>
    </w:pPr>
  </w:style>
  <w:style w:type="paragraph" w:styleId="aa">
    <w:name w:val="Balloon Text"/>
    <w:basedOn w:val="a"/>
    <w:link w:val="ab"/>
    <w:uiPriority w:val="99"/>
    <w:semiHidden/>
    <w:unhideWhenUsed/>
    <w:rsid w:val="003E1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10D0"/>
    <w:rPr>
      <w:rFonts w:ascii="Tahoma" w:hAnsi="Tahoma" w:cs="Tahoma"/>
      <w:sz w:val="16"/>
      <w:szCs w:val="16"/>
    </w:rPr>
  </w:style>
  <w:style w:type="paragraph" w:styleId="ac">
    <w:name w:val="Normal (Web)"/>
    <w:basedOn w:val="a"/>
    <w:uiPriority w:val="99"/>
    <w:unhideWhenUsed/>
    <w:rsid w:val="00B7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453FDB"/>
    <w:pPr>
      <w:spacing w:after="0" w:line="240" w:lineRule="auto"/>
    </w:pPr>
    <w:rPr>
      <w:rFonts w:eastAsiaTheme="minorEastAsia"/>
      <w:lang w:eastAsia="ru-RU"/>
    </w:rPr>
  </w:style>
  <w:style w:type="character" w:customStyle="1" w:styleId="ae">
    <w:name w:val="Без интервала Знак"/>
    <w:basedOn w:val="a0"/>
    <w:link w:val="ad"/>
    <w:uiPriority w:val="1"/>
    <w:rsid w:val="00453FDB"/>
    <w:rPr>
      <w:rFonts w:eastAsiaTheme="minorEastAsia"/>
      <w:lang w:eastAsia="ru-RU"/>
    </w:rPr>
  </w:style>
  <w:style w:type="character" w:styleId="af">
    <w:name w:val="FollowedHyperlink"/>
    <w:basedOn w:val="a0"/>
    <w:uiPriority w:val="99"/>
    <w:semiHidden/>
    <w:unhideWhenUsed/>
    <w:rsid w:val="004A7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4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4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D5D"/>
    <w:rPr>
      <w:color w:val="0000FF" w:themeColor="hyperlink"/>
      <w:u w:val="single"/>
    </w:rPr>
  </w:style>
  <w:style w:type="character" w:customStyle="1" w:styleId="20">
    <w:name w:val="Заголовок 2 Знак"/>
    <w:basedOn w:val="a0"/>
    <w:link w:val="2"/>
    <w:uiPriority w:val="9"/>
    <w:semiHidden/>
    <w:rsid w:val="0054453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453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5445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4531"/>
  </w:style>
  <w:style w:type="paragraph" w:styleId="a6">
    <w:name w:val="footer"/>
    <w:basedOn w:val="a"/>
    <w:link w:val="a7"/>
    <w:uiPriority w:val="99"/>
    <w:unhideWhenUsed/>
    <w:rsid w:val="005445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4531"/>
  </w:style>
  <w:style w:type="character" w:customStyle="1" w:styleId="textexposedshow">
    <w:name w:val="text_exposed_show"/>
    <w:basedOn w:val="a0"/>
    <w:rsid w:val="003E10D0"/>
  </w:style>
  <w:style w:type="paragraph" w:styleId="a8">
    <w:name w:val="List Paragraph"/>
    <w:basedOn w:val="a"/>
    <w:uiPriority w:val="34"/>
    <w:qFormat/>
    <w:rsid w:val="003E10D0"/>
    <w:pPr>
      <w:ind w:left="720"/>
      <w:contextualSpacing/>
    </w:pPr>
  </w:style>
  <w:style w:type="paragraph" w:styleId="a9">
    <w:name w:val="TOC Heading"/>
    <w:basedOn w:val="1"/>
    <w:next w:val="a"/>
    <w:uiPriority w:val="39"/>
    <w:semiHidden/>
    <w:unhideWhenUsed/>
    <w:qFormat/>
    <w:rsid w:val="003E10D0"/>
    <w:pPr>
      <w:outlineLvl w:val="9"/>
    </w:pPr>
    <w:rPr>
      <w:lang w:eastAsia="ru-RU"/>
    </w:rPr>
  </w:style>
  <w:style w:type="paragraph" w:styleId="21">
    <w:name w:val="toc 2"/>
    <w:basedOn w:val="a"/>
    <w:next w:val="a"/>
    <w:autoRedefine/>
    <w:uiPriority w:val="39"/>
    <w:unhideWhenUsed/>
    <w:rsid w:val="00453FDB"/>
    <w:pPr>
      <w:tabs>
        <w:tab w:val="left" w:pos="660"/>
        <w:tab w:val="right" w:leader="dot" w:pos="9345"/>
      </w:tabs>
      <w:spacing w:after="100"/>
      <w:ind w:left="220"/>
      <w:jc w:val="both"/>
    </w:pPr>
  </w:style>
  <w:style w:type="paragraph" w:styleId="11">
    <w:name w:val="toc 1"/>
    <w:basedOn w:val="a"/>
    <w:next w:val="a"/>
    <w:autoRedefine/>
    <w:uiPriority w:val="39"/>
    <w:unhideWhenUsed/>
    <w:rsid w:val="003E10D0"/>
    <w:pPr>
      <w:spacing w:after="100"/>
    </w:pPr>
  </w:style>
  <w:style w:type="paragraph" w:styleId="aa">
    <w:name w:val="Balloon Text"/>
    <w:basedOn w:val="a"/>
    <w:link w:val="ab"/>
    <w:uiPriority w:val="99"/>
    <w:semiHidden/>
    <w:unhideWhenUsed/>
    <w:rsid w:val="003E1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10D0"/>
    <w:rPr>
      <w:rFonts w:ascii="Tahoma" w:hAnsi="Tahoma" w:cs="Tahoma"/>
      <w:sz w:val="16"/>
      <w:szCs w:val="16"/>
    </w:rPr>
  </w:style>
  <w:style w:type="paragraph" w:styleId="ac">
    <w:name w:val="Normal (Web)"/>
    <w:basedOn w:val="a"/>
    <w:uiPriority w:val="99"/>
    <w:unhideWhenUsed/>
    <w:rsid w:val="00B7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453FDB"/>
    <w:pPr>
      <w:spacing w:after="0" w:line="240" w:lineRule="auto"/>
    </w:pPr>
    <w:rPr>
      <w:rFonts w:eastAsiaTheme="minorEastAsia"/>
      <w:lang w:eastAsia="ru-RU"/>
    </w:rPr>
  </w:style>
  <w:style w:type="character" w:customStyle="1" w:styleId="ae">
    <w:name w:val="Без интервала Знак"/>
    <w:basedOn w:val="a0"/>
    <w:link w:val="ad"/>
    <w:uiPriority w:val="1"/>
    <w:rsid w:val="00453FDB"/>
    <w:rPr>
      <w:rFonts w:eastAsiaTheme="minorEastAsia"/>
      <w:lang w:eastAsia="ru-RU"/>
    </w:rPr>
  </w:style>
  <w:style w:type="character" w:styleId="af">
    <w:name w:val="FollowedHyperlink"/>
    <w:basedOn w:val="a0"/>
    <w:uiPriority w:val="99"/>
    <w:semiHidden/>
    <w:unhideWhenUsed/>
    <w:rsid w:val="004A7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d.arbitr.ru/PdfDocument/e4449c33-d969-427d-9843-27d70cadd473/d7079d9e-bbb9-4667-bcb5-bf987956975a/A40-192863-2017_20180601_Opredelenie.pdf" TargetMode="External"/><Relationship Id="rId18" Type="http://schemas.openxmlformats.org/officeDocument/2006/relationships/hyperlink" Target="http://test.vsrf.ru/stor_pdf_ec.php?id=1678900&amp;fbclid=IwAR3rWbr00CwxaRaOZVnMeanES3KKaZmOUGu7aLFAjk8SRAKUAVNfTgDJWhM" TargetMode="External"/><Relationship Id="rId26" Type="http://schemas.openxmlformats.org/officeDocument/2006/relationships/hyperlink" Target="http://kad.arbitr.ru/PdfDocument/fb5e0465-8f1a-46f5-a97a-e993dc126794/91f341cf-8c63-4c30-b707-7ef4c7e58306/A41-77824-2015_20180607_Opredelenie.pdf" TargetMode="External"/><Relationship Id="rId39" Type="http://schemas.openxmlformats.org/officeDocument/2006/relationships/hyperlink" Target="http://kad.arbitr.ru/PdfDocument/8e48e98b-d37a-469c-8732-bfa409df1c68/6e19eac4-5433-4522-9335-72a409590abf/A40-698-2014_20171218_Opredelenie.pdf" TargetMode="External"/><Relationship Id="rId21" Type="http://schemas.openxmlformats.org/officeDocument/2006/relationships/hyperlink" Target="http://kad.arbitr.ru/PdfDocument/d81bda26-2037-43be-906e-c40e838a9ef4/9b894295-6e1c-4291-8199-dab241c7dd7d/A40-48876-2015_20180426_Opredelenie.pdf" TargetMode="External"/><Relationship Id="rId34" Type="http://schemas.openxmlformats.org/officeDocument/2006/relationships/hyperlink" Target="http://kad.arbitr.ru/PdfDocument/d23aa017-ad48-470c-97a5-aa0b6cacc5bc/62cb7948-10cd-4307-93e3-4b98dfd8afdc/A55-25483-2015_20180719_Opredelenie.pdf" TargetMode="External"/><Relationship Id="rId42" Type="http://schemas.openxmlformats.org/officeDocument/2006/relationships/hyperlink" Target="http://kad.arbitr.ru/PdfDocument/f43078cc-ca12-4643-ac4d-04b2ed2885e4/40fdd2d5-f066-4d9c-9818-7779294a3ed7/A40-10067-2016_20180215_Opredelenie.pdf" TargetMode="External"/><Relationship Id="rId47" Type="http://schemas.openxmlformats.org/officeDocument/2006/relationships/hyperlink" Target="http://kad.arbitr.ru/PdfDocument/772e93ec-2500-4a1f-8fc8-8b344baf0f1d/8c1d587c-ecd8-4dec-8815-188b73a07773/A56-31805-2016_20180709_Opredelenie.pdf" TargetMode="External"/><Relationship Id="rId50" Type="http://schemas.openxmlformats.org/officeDocument/2006/relationships/hyperlink" Target="http://kad.arbitr.ru/PdfDocument/75365882-4833-45ea-93a5-3bae85c106ba/2d5c33b1-f40f-42e0-a74f-c2ad33e5a8c3/A79-8396-2015_20180823_Opredelenie.pdf" TargetMode="External"/><Relationship Id="rId55" Type="http://schemas.openxmlformats.org/officeDocument/2006/relationships/hyperlink" Target="http://kad.arbitr.ru/PdfDocument/1568ee32-bf41-435f-89a7-8358d14c98e7/87b2cb92-09e3-468c-95db-8afb0b7a3d8b/A32-37641-2013_20180322_Opredelenie.pdf" TargetMode="External"/><Relationship Id="rId63" Type="http://schemas.openxmlformats.org/officeDocument/2006/relationships/hyperlink" Target="http://kad.arbitr.ru/PdfDocument/161f6e31-2290-45e7-ac65-fc569a1ed965/d68a6881-bfbe-41ab-acf7-2db78198060e/A12-18544-2015_20180329_Opredelenie.pdf"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kad.arbitr.ru/PdfDocument/1983c170-ac49-4269-9c93-db09afbe496a/07cbeb51-f249-4af5-9c64-2221eddf9721/A60-12747-2004_20180322_Opredelenie.pdf" TargetMode="External"/><Relationship Id="rId29" Type="http://schemas.openxmlformats.org/officeDocument/2006/relationships/hyperlink" Target="http://kad.arbitr.ru/PdfDocument/2d5acc19-d746-481b-ade7-e5030b25c163/d8b39187-7c87-451a-9fca-b5178f0745dd/A40-43851-2016_20180702_Opredeleni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ad.arbitr.ru/PdfDocument/427dd1ce-02d1-4adf-a6e9-1662b35be76e/d5404570-0afc-4f4b-96c4-e69a9b86b9b2/A56-81591-2009_20180329_Opredelenie.pdf" TargetMode="External"/><Relationship Id="rId24" Type="http://schemas.openxmlformats.org/officeDocument/2006/relationships/hyperlink" Target="http://kad.arbitr.ru/PdfDocument/1841e20e-4d32-44dc-b256-c89d248977ee/55f0c045-d4b4-410c-8d02-c5d3d99bcbca/A55-31819-2009_20180621_Opredelenie.pdf" TargetMode="External"/><Relationship Id="rId32" Type="http://schemas.openxmlformats.org/officeDocument/2006/relationships/hyperlink" Target="http://kad.arbitr.ru/PdfDocument/c01b8fa1-d93a-493b-8e8c-7f143fb0b4a0/b03189ba-7038-4f13-a511-679e05a992fd/A40-247956-2015_20180823_Opredelenie.pdf" TargetMode="External"/><Relationship Id="rId37" Type="http://schemas.openxmlformats.org/officeDocument/2006/relationships/hyperlink" Target="http://kad.arbitr.ru/PdfDocument/60dadc2f-f022-4a0c-b96a-36e8b2377f24/b7740b1a-5e85-44ed-b81a-1817a3978fa9/A41-48945-2017_20181024_Opredelenie.pdf" TargetMode="External"/><Relationship Id="rId40" Type="http://schemas.openxmlformats.org/officeDocument/2006/relationships/hyperlink" Target="http://kad.arbitr.ru/PdfDocument/3d791217-4876-445b-9678-3648c97df0d7/97da8c59-7a7b-4149-a6b6-1c9558f7166c/A40-140479-2014_20180212_Opredelenie.pdf" TargetMode="External"/><Relationship Id="rId45" Type="http://schemas.openxmlformats.org/officeDocument/2006/relationships/hyperlink" Target="http://kad.arbitr.ru/PdfDocument/c1976625-2d5b-485d-9e6d-b508fa0531f6/11601880-c431-4d4d-8756-ddd08e7984bc/A40-232020-2015_20180427_Opredelenie.pdf" TargetMode="External"/><Relationship Id="rId53" Type="http://schemas.openxmlformats.org/officeDocument/2006/relationships/hyperlink" Target="http://kad.arbitr.ru/PdfDocument/3161961b-76bd-49c8-a4d9-076e37a30ad4/ac4f95ba-66b3-418c-b5db-9f8b527300fb/A41-21198-2015_20171120_Opredelenie.pdf" TargetMode="External"/><Relationship Id="rId58" Type="http://schemas.openxmlformats.org/officeDocument/2006/relationships/hyperlink" Target="http://test.vsrf.ru/stor_pdf_ec.php?id=1678566&amp;fbclid=IwAR11hj66v3qAbys_J1yoi-cZYlhY_a8Cu-Na4InZZUOgOluvQxqRCjm6IK8" TargetMode="External"/><Relationship Id="rId66" Type="http://schemas.openxmlformats.org/officeDocument/2006/relationships/hyperlink" Target="https://pravo.ru/news/202330/?mob_news&amp;fbclid=IwAR2lDaVDvo_5iqa87hJ1E2_gRcmWW2sHVMvyeQtUoMdVAPKQWRyldE37Qvw" TargetMode="External"/><Relationship Id="rId5" Type="http://schemas.microsoft.com/office/2007/relationships/stylesWithEffects" Target="stylesWithEffects.xml"/><Relationship Id="rId15" Type="http://schemas.openxmlformats.org/officeDocument/2006/relationships/hyperlink" Target="http://kad.arbitr.ru/PdfDocument/2d5acc19-d746-481b-ade7-e5030b25c163/2293a94b-8591-405e-bf7c-aba72afdaf28/A40-43851-2016_20171110_Opredelenie.pdf" TargetMode="External"/><Relationship Id="rId23" Type="http://schemas.openxmlformats.org/officeDocument/2006/relationships/hyperlink" Target="http://kad.arbitr.ru/PdfDocument/1f21de61-a3ad-4d37-86ee-e4c47a62208c/e176151a-d59c-445c-91c5-1ea1c987f583/A55-21700-2014_20180319_Opredelenie.pdf" TargetMode="External"/><Relationship Id="rId28" Type="http://schemas.openxmlformats.org/officeDocument/2006/relationships/hyperlink" Target="http://kad.arbitr.ru/PdfDocument/9f65ab7f-29d7-43ac-bf3a-8a16b5278f85/2879d83c-92c5-4e0f-a2c9-b02199553118/A40-23400-2016_20180625_Opredelenie.pdf" TargetMode="External"/><Relationship Id="rId36" Type="http://schemas.openxmlformats.org/officeDocument/2006/relationships/hyperlink" Target="http://kad.arbitr.ru/PdfDocument/26a49c09-baa0-4654-be64-040f6ad86c64/17ce64cf-54ff-4302-8d37-c52a78cfa414/A40-61240-2016_20181008_Opredelenie.pdf" TargetMode="External"/><Relationship Id="rId49" Type="http://schemas.openxmlformats.org/officeDocument/2006/relationships/hyperlink" Target="http://kad.arbitr.ru/PdfDocument/bb46a12f-e400-4d6e-89af-a787d207123d/a6019cc8-4907-44c1-93d5-d8ff4068ac91/A09-2730-2016_20171027_Opredelenie.pdf" TargetMode="External"/><Relationship Id="rId57" Type="http://schemas.openxmlformats.org/officeDocument/2006/relationships/hyperlink" Target="http://kad.arbitr.ru/PdfDocument/9209638a-0a0e-4682-b574-20d19fe64f41/02b2862f-8f41-4c95-9d45-13097d4e3217/A53-28048-2013_20180409_Opredelenie.pdf" TargetMode="External"/><Relationship Id="rId61" Type="http://schemas.openxmlformats.org/officeDocument/2006/relationships/hyperlink" Target="http://kad.arbitr.ru/PdfDocument/7da29946-e51c-4631-8d9c-d80c2282735d/e1926a71-c37f-4bf7-b005-f21a9baf8d08/A40-131002-2014_20180405_Opredelenie.pdf" TargetMode="External"/><Relationship Id="rId10" Type="http://schemas.openxmlformats.org/officeDocument/2006/relationships/hyperlink" Target="http://kad.arbitr.ru/PdfDocument/30e025bb-ae2a-49d3-9b51-abbab9fb472b/395ee0c0-8d9c-450c-bf73-17468987098f/A40-212952-2016_20180326_Opredelenie.pdf" TargetMode="External"/><Relationship Id="rId19" Type="http://schemas.openxmlformats.org/officeDocument/2006/relationships/hyperlink" Target="http://kad.arbitr.ru/PdfDocument/d23aa017-ad48-470c-97a5-aa0b6cacc5bc/dad86b41-6b22-40b1-91d0-4150854d5418/A55-25483-2015_20181122_Opredelenie.pdf" TargetMode="External"/><Relationship Id="rId31" Type="http://schemas.openxmlformats.org/officeDocument/2006/relationships/hyperlink" Target="http://kad.arbitr.ru/PdfDocument/ec685993-cc9c-486a-a8ec-a20701f7843a/d462e68c-01f3-4014-9a4f-ba838e4ad5de/A32-43610-2015_20180713_Opredelenie.pdf" TargetMode="External"/><Relationship Id="rId44" Type="http://schemas.openxmlformats.org/officeDocument/2006/relationships/hyperlink" Target="http://kad.arbitr.ru/PdfDocument/db572294-021e-4e4c-acbe-ef43c40ecc2c/a12bda6b-a882-4ae7-94e8-2a74ad14c0df/A12-44790-2015_20180222_Opredelenie.pdf" TargetMode="External"/><Relationship Id="rId52" Type="http://schemas.openxmlformats.org/officeDocument/2006/relationships/hyperlink" Target="http://kad.arbitr.ru/PdfDocument/06e996af-0737-4a6b-ac14-774e49c96ce4/32f7bc13-6e79-4ff4-8ae3-50672a4bd517/A43-5622-2016_20181115_Opredelenie.pdf" TargetMode="External"/><Relationship Id="rId60" Type="http://schemas.openxmlformats.org/officeDocument/2006/relationships/hyperlink" Target="http://kad.arbitr.ru/PdfDocument/9ec38038-2f70-45da-b11d-8711df95f8a6/59a371d9-62d6-4259-b66c-7989b8216c14/A40-71548-2014_20180118_Opredelenie.pdf" TargetMode="External"/><Relationship Id="rId65" Type="http://schemas.openxmlformats.org/officeDocument/2006/relationships/hyperlink" Target="http://kad.arbitr.ru/PdfDocument/0a6d98c8-3e86-4acb-b01d-de4d6cf73f44/b6687cba-4226-4e26-bda2-cc9cb779f1dd/A32-9992-2014_20180516_Opredeleni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ad.arbitr.ru/PdfDocument/97523d25-60ea-4de0-bc38-e75fdd06067c/0d9dc98b-8227-40e7-8746-ddce6f2b000d/A20-3223-2017_20180718_Opredelenie.pdf" TargetMode="External"/><Relationship Id="rId22" Type="http://schemas.openxmlformats.org/officeDocument/2006/relationships/hyperlink" Target="http://kad.arbitr.ru/PdfDocument/3ad50f35-0b63-4815-b15d-7dfc19d9298f/8cf5f8fe-7787-4444-850c-d4997c7afb4b/A40-84091-2016_20171123_Opredelenie.pdf" TargetMode="External"/><Relationship Id="rId27" Type="http://schemas.openxmlformats.org/officeDocument/2006/relationships/hyperlink" Target="http://kad.arbitr.ru/PdfDocument/b1bba5f7-70df-4cc7-89a8-c1448db94984/0cc82d21-5ac4-4106-a00f-eae8f199b20b/A40-209015-2016_20180830_Opredelenie.pdf" TargetMode="External"/><Relationship Id="rId30" Type="http://schemas.openxmlformats.org/officeDocument/2006/relationships/hyperlink" Target="http://kad.arbitr.ru/PdfDocument/21d4955d-d173-45dc-906b-fd8b7353a821/0599a829-fbb0-4225-ba79-f5e51a3f716e/A11-9163-2015_20180705_Opredelenie.pdf" TargetMode="External"/><Relationship Id="rId35" Type="http://schemas.openxmlformats.org/officeDocument/2006/relationships/hyperlink" Target="http://kad.arbitr.ru/PdfDocument/0247077c-4349-470d-baba-4a9311d78863/0d757459-6620-45c2-bcb5-d0d9d4c1804a/A40-11766-2015_20180928_Opredelenie.pdf" TargetMode="External"/><Relationship Id="rId43" Type="http://schemas.openxmlformats.org/officeDocument/2006/relationships/hyperlink" Target="http://kad.arbitr.ru/PdfDocument/45051fe5-847b-406c-8790-02c67537022d/3c06bb14-bcad-427c-9b7f-e6eb27f25c7c/A41-86889-2015_20180312_Opredelenie.pdf" TargetMode="External"/><Relationship Id="rId48" Type="http://schemas.openxmlformats.org/officeDocument/2006/relationships/hyperlink" Target="http://kad.arbitr.ru/PdfDocument/d5590d55-d737-4c32-9ed0-05816073a550/1462492d-f788-4efe-ae21-407f55b3dc9c/A40-184304-2015_20180802_Opredelenie.pdf" TargetMode="External"/><Relationship Id="rId56" Type="http://schemas.openxmlformats.org/officeDocument/2006/relationships/hyperlink" Target="http://kad.arbitr.ru/PdfDocument/9a211de6-d84c-4c47-9cdb-82020d16a494/d695da8e-8ca4-4749-ae2c-3606fcd23b79/A43-24798-2013_20171226_Opredelenie.pdf" TargetMode="External"/><Relationship Id="rId64" Type="http://schemas.openxmlformats.org/officeDocument/2006/relationships/hyperlink" Target="http://kad.arbitr.ru/PdfDocument/9763b031-5167-4591-94d0-def02640b96d/30677218-ec6c-4303-9ebc-37ff3b52ff14/A41-34192-2015_20180507_Opredelenie.pdf"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kad.arbitr.ru/PdfDocument/b1193cba-4573-49e2-beea-db5f64fb1d8b/196334a1-8e0b-40c6-9cb7-9bfff8aadaaa/A40-55732-2017_20180809_Opredelenie.pdf" TargetMode="External"/><Relationship Id="rId3" Type="http://schemas.openxmlformats.org/officeDocument/2006/relationships/numbering" Target="numbering.xml"/><Relationship Id="rId12" Type="http://schemas.openxmlformats.org/officeDocument/2006/relationships/hyperlink" Target="http://kad.arbitr.ru/PdfDocument/bb371363-d8a1-4e47-81ab-7fc9ddebe712/f430b0e7-09f8-41d8-8dff-65c056fcf0ef/A56-5164-2017_20180405_Opredelenie.pdf" TargetMode="External"/><Relationship Id="rId17" Type="http://schemas.openxmlformats.org/officeDocument/2006/relationships/hyperlink" Target="http://kad.arbitr.ru/PdfDocument/ef5f0a65-11b6-48b8-86ec-57a2584891ca/edb92ca6-8f91-40b9-95d4-6ae2cc0c39e0/A40-2204-2016_20180517_Opredelenie.pdf" TargetMode="External"/><Relationship Id="rId25" Type="http://schemas.openxmlformats.org/officeDocument/2006/relationships/hyperlink" Target="http://kad.arbitr.ru/PdfDocument/cd9d8fa4-3a86-4785-b55e-77f64b4a85dd/e8b1104f-181a-42eb-bacc-60cdc4d50b67/A40-163846-2016_20180604_Opredelenie.pdf" TargetMode="External"/><Relationship Id="rId33" Type="http://schemas.openxmlformats.org/officeDocument/2006/relationships/hyperlink" Target="http://kad.arbitr.ru/PdfDocument/64178b00-6aa2-479a-92cb-4546b3733db1/698dc232-80e4-4518-b6cf-a70ff08fddbe/A32-42517-2015_20181029_Opredelenie.pdf" TargetMode="External"/><Relationship Id="rId38" Type="http://schemas.openxmlformats.org/officeDocument/2006/relationships/hyperlink" Target="http://kad.arbitr.ru/PdfDocument/908fc32e-ffd3-4c3c-8c3c-0a0e25f9ea86/7d59c4c6-e5fe-4730-975e-285828cccd75/A51-21631-2015_20181203_Opredelenie.pdf" TargetMode="External"/><Relationship Id="rId46" Type="http://schemas.openxmlformats.org/officeDocument/2006/relationships/hyperlink" Target="http://kad.arbitr.ru/PdfDocument/485834e2-8351-48ba-ad31-67ad0c1559af/69da039b-9583-4897-b556-2596fa8e3eb3/A75-5718-2015_20180621_Opredelenie.pdf" TargetMode="External"/><Relationship Id="rId59" Type="http://schemas.openxmlformats.org/officeDocument/2006/relationships/hyperlink" Target="http://test.vsrf.ru/stor_pdf_ec.php?id=1693376&amp;fbclid=IwAR0fC_deX5u5ZcpaNXEedJcqOAn44RMG4kHJzZAnk8t-4CfgVZ_qEAKqKb4" TargetMode="External"/><Relationship Id="rId67" Type="http://schemas.openxmlformats.org/officeDocument/2006/relationships/footer" Target="footer1.xml"/><Relationship Id="rId20" Type="http://schemas.openxmlformats.org/officeDocument/2006/relationships/hyperlink" Target="http://kad.arbitr.ru/PdfDocument/f61be79a-6f99-458f-a6b6-ac25712e311b/ca246b07-c8af-4d07-a8e2-0b09322e1219/A79-7505-2010_20181119_Opredelenie.pdf" TargetMode="External"/><Relationship Id="rId41" Type="http://schemas.openxmlformats.org/officeDocument/2006/relationships/hyperlink" Target="http://kad.arbitr.ru/PdfDocument/3f2eed54-05bd-4241-9bff-a6b980dbb64e/2efe52a2-514e-468b-ac74-d7a475dcd11d/A68-10446-2015_20180221_Opredelenie.pdf" TargetMode="External"/><Relationship Id="rId54" Type="http://schemas.openxmlformats.org/officeDocument/2006/relationships/hyperlink" Target="http://kad.arbitr.ru/PdfDocument/1d2f85e6-4626-41ae-9365-5aeefb00beea/531db61c-9e7f-4711-9ff2-1e2c1ccce73f/A57-15765-2011_20171127_Opredelenie.pdf" TargetMode="External"/><Relationship Id="rId62" Type="http://schemas.openxmlformats.org/officeDocument/2006/relationships/hyperlink" Target="http://kad.arbitr.ru/PdfDocument/66fbc2c1-2fee-4cc7-973f-e21da7ee0d22/f6fc4ea0-36d3-4388-950e-5196c8cdf15b/A33-1677-2013_20180215_Opredel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54496-E2CB-4DA7-BBD8-65BC0E2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55</Pages>
  <Words>26375</Words>
  <Characters>150340</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ОБЗОР СУДЕБНОЙ ПРАКТИКИ ПО ДЕЛАМ О НЕСОСТОЯТЕЛЬНОСТИ (БАНКРОТСТВЕ) 2017-2018г.г.</vt:lpstr>
    </vt:vector>
  </TitlesOfParts>
  <Company>SPecialiST RePack</Company>
  <LinksUpToDate>false</LinksUpToDate>
  <CharactersWithSpaces>176363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ДЕЛАМ О НЕСОСТОЯТЕЛЬНОСТИ (БАНКРОТСТВЕ) 2017-2018г.г.</dc:title>
  <dc:subject>Наиболее значимые судебные дела, позволяющие определить основные направления развития судебной практики</dc:subject>
  <dc:creator>Анастасия</dc:creator>
  <cp:lastModifiedBy>Анастасия</cp:lastModifiedBy>
  <cp:revision>7</cp:revision>
  <dcterms:created xsi:type="dcterms:W3CDTF">2019-01-23T14:27:00Z</dcterms:created>
  <dcterms:modified xsi:type="dcterms:W3CDTF">2019-01-26T19:41:00Z</dcterms:modified>
</cp:coreProperties>
</file>